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EE" w:rsidRPr="00106FC9" w:rsidRDefault="001B6AEE" w:rsidP="001B6AEE">
      <w:pPr>
        <w:pStyle w:val="a4"/>
        <w:jc w:val="both"/>
        <w:rPr>
          <w:rFonts w:eastAsiaTheme="minorHAnsi"/>
          <w:b/>
          <w:bCs/>
          <w:color w:val="000000"/>
          <w:lang w:eastAsia="en-US"/>
        </w:rPr>
      </w:pPr>
      <w:r w:rsidRPr="00106FC9">
        <w:rPr>
          <w:rFonts w:eastAsiaTheme="minorHAnsi"/>
          <w:b/>
          <w:bCs/>
          <w:color w:val="000000"/>
          <w:lang w:eastAsia="en-US"/>
        </w:rPr>
        <w:t xml:space="preserve">Публикации </w:t>
      </w:r>
    </w:p>
    <w:p w:rsidR="001B6AEE" w:rsidRDefault="001B6AEE" w:rsidP="001B6AEE">
      <w:pPr>
        <w:pStyle w:val="a4"/>
        <w:jc w:val="both"/>
        <w:rPr>
          <w:rFonts w:eastAsiaTheme="minorHAnsi"/>
          <w:color w:val="000000"/>
          <w:lang w:eastAsia="en-US"/>
        </w:rPr>
      </w:pPr>
    </w:p>
    <w:p w:rsidR="00106FC9" w:rsidRPr="00106FC9" w:rsidRDefault="00106FC9" w:rsidP="00106FC9">
      <w:pPr>
        <w:pStyle w:val="a4"/>
        <w:ind w:firstLine="284"/>
        <w:jc w:val="both"/>
        <w:rPr>
          <w:rFonts w:eastAsiaTheme="minorHAnsi"/>
          <w:b/>
          <w:color w:val="000000"/>
          <w:u w:val="single"/>
          <w:lang w:eastAsia="en-US"/>
        </w:rPr>
      </w:pPr>
      <w:r w:rsidRPr="00106FC9">
        <w:rPr>
          <w:rFonts w:eastAsiaTheme="minorHAnsi"/>
          <w:b/>
          <w:color w:val="000000"/>
          <w:u w:val="single"/>
          <w:lang w:eastAsia="en-US"/>
        </w:rPr>
        <w:t>2016:</w:t>
      </w:r>
    </w:p>
    <w:p w:rsidR="001B6AEE" w:rsidRPr="00106FC9" w:rsidRDefault="001B6AEE" w:rsidP="00106FC9">
      <w:pPr>
        <w:pStyle w:val="a4"/>
        <w:numPr>
          <w:ilvl w:val="0"/>
          <w:numId w:val="1"/>
        </w:numPr>
        <w:ind w:left="284"/>
        <w:jc w:val="both"/>
        <w:rPr>
          <w:rFonts w:eastAsiaTheme="minorHAnsi"/>
          <w:color w:val="000000"/>
          <w:lang w:eastAsia="en-US"/>
        </w:rPr>
      </w:pPr>
      <w:r w:rsidRPr="00106FC9">
        <w:rPr>
          <w:rFonts w:eastAsiaTheme="minorHAnsi"/>
          <w:color w:val="000000"/>
          <w:lang w:eastAsia="en-US"/>
        </w:rPr>
        <w:t>Савельева О.Е. Использование положительного переноса на грамматическом уровне при изучении безличных предложений на уроках английского языка // Вестник Брянского государственного университета, №4 (30), - 2016. – с. 220-223;</w:t>
      </w:r>
    </w:p>
    <w:p w:rsidR="001B6AEE" w:rsidRPr="00106FC9" w:rsidRDefault="001B6AEE" w:rsidP="00106FC9">
      <w:pPr>
        <w:pStyle w:val="a4"/>
        <w:numPr>
          <w:ilvl w:val="0"/>
          <w:numId w:val="1"/>
        </w:numPr>
        <w:ind w:left="284"/>
        <w:jc w:val="both"/>
        <w:rPr>
          <w:rFonts w:eastAsiaTheme="minorHAnsi"/>
          <w:color w:val="000000"/>
          <w:lang w:eastAsia="en-US"/>
        </w:rPr>
      </w:pPr>
      <w:r w:rsidRPr="00106FC9">
        <w:rPr>
          <w:rFonts w:eastAsiaTheme="minorHAnsi"/>
          <w:color w:val="000000"/>
          <w:lang w:eastAsia="en-US"/>
        </w:rPr>
        <w:t xml:space="preserve">Савельева О.Е. </w:t>
      </w:r>
      <w:proofErr w:type="spellStart"/>
      <w:r w:rsidRPr="00106FC9">
        <w:rPr>
          <w:rFonts w:eastAsiaTheme="minorHAnsi"/>
          <w:color w:val="000000"/>
          <w:lang w:eastAsia="en-US"/>
        </w:rPr>
        <w:t>Фацилитаторы</w:t>
      </w:r>
      <w:proofErr w:type="spellEnd"/>
      <w:r w:rsidRPr="00106FC9">
        <w:rPr>
          <w:rFonts w:eastAsiaTheme="minorHAnsi"/>
          <w:color w:val="000000"/>
          <w:lang w:eastAsia="en-US"/>
        </w:rPr>
        <w:t xml:space="preserve"> как способ преодоления межъязыковой интерференции при обучении английской грамматике // Известия Смоленского государственного университета, №4 (36), - 2016. </w:t>
      </w:r>
    </w:p>
    <w:p w:rsidR="001B6AEE" w:rsidRDefault="001B6AEE" w:rsidP="00106FC9">
      <w:pPr>
        <w:pStyle w:val="a4"/>
        <w:ind w:left="284"/>
        <w:jc w:val="both"/>
        <w:rPr>
          <w:rFonts w:eastAsiaTheme="minorHAnsi"/>
          <w:color w:val="000000"/>
          <w:lang w:eastAsia="en-US"/>
        </w:rPr>
      </w:pPr>
    </w:p>
    <w:p w:rsidR="00106FC9" w:rsidRPr="00106FC9" w:rsidRDefault="00106FC9" w:rsidP="00106FC9">
      <w:pPr>
        <w:pStyle w:val="a4"/>
        <w:ind w:left="284"/>
        <w:jc w:val="both"/>
        <w:rPr>
          <w:rFonts w:eastAsiaTheme="minorHAnsi"/>
          <w:b/>
          <w:color w:val="000000"/>
          <w:u w:val="single"/>
          <w:lang w:eastAsia="en-US"/>
        </w:rPr>
      </w:pPr>
      <w:r w:rsidRPr="00106FC9">
        <w:rPr>
          <w:rFonts w:eastAsiaTheme="minorHAnsi"/>
          <w:b/>
          <w:color w:val="000000"/>
          <w:u w:val="single"/>
          <w:lang w:eastAsia="en-US"/>
        </w:rPr>
        <w:t>2017:</w:t>
      </w:r>
    </w:p>
    <w:p w:rsidR="001B6AEE" w:rsidRPr="00106FC9" w:rsidRDefault="001B6AEE" w:rsidP="00106FC9">
      <w:pPr>
        <w:pStyle w:val="a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C9">
        <w:rPr>
          <w:rFonts w:ascii="Times New Roman" w:hAnsi="Times New Roman" w:cs="Times New Roman"/>
          <w:color w:val="000000"/>
          <w:sz w:val="24"/>
          <w:szCs w:val="24"/>
        </w:rPr>
        <w:t>Савельева О.Е. Пути использования положительного переноса при обучении вопросительным предложениям на начальном этапе изучения английского языка // Вестник Воронежского государственного университета. Серия: лингвистика и межкультурная коммуникация, 2017. №1. С. 163-166</w:t>
      </w:r>
    </w:p>
    <w:p w:rsidR="001B6AEE" w:rsidRPr="00106FC9" w:rsidRDefault="001B6AEE" w:rsidP="00106FC9">
      <w:pPr>
        <w:pStyle w:val="a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C9">
        <w:rPr>
          <w:rFonts w:ascii="Times New Roman" w:hAnsi="Times New Roman" w:cs="Times New Roman"/>
          <w:color w:val="000000"/>
          <w:sz w:val="24"/>
          <w:szCs w:val="24"/>
        </w:rPr>
        <w:t xml:space="preserve">Савельева О.Е. Объектно-субъектная инверсия при изучении английского языка в школе // </w:t>
      </w:r>
      <w:hyperlink r:id="rId5" w:history="1">
        <w:r w:rsidRPr="00106FC9">
          <w:rPr>
            <w:rFonts w:ascii="Times New Roman" w:hAnsi="Times New Roman" w:cs="Times New Roman"/>
            <w:color w:val="000000"/>
            <w:sz w:val="24"/>
            <w:szCs w:val="24"/>
          </w:rPr>
          <w:t>Известия Смоленского государственного университета</w:t>
        </w:r>
      </w:hyperlink>
      <w:r w:rsidRPr="00106FC9">
        <w:rPr>
          <w:rFonts w:ascii="Times New Roman" w:hAnsi="Times New Roman" w:cs="Times New Roman"/>
          <w:color w:val="000000"/>
          <w:sz w:val="24"/>
          <w:szCs w:val="24"/>
        </w:rPr>
        <w:t>. 2017. </w:t>
      </w:r>
      <w:hyperlink r:id="rId6" w:history="1">
        <w:r w:rsidRPr="00106FC9">
          <w:rPr>
            <w:rFonts w:ascii="Times New Roman" w:hAnsi="Times New Roman" w:cs="Times New Roman"/>
            <w:color w:val="000000"/>
            <w:sz w:val="24"/>
            <w:szCs w:val="24"/>
          </w:rPr>
          <w:t>№ 2 (38)</w:t>
        </w:r>
      </w:hyperlink>
      <w:r w:rsidRPr="00106FC9">
        <w:rPr>
          <w:rFonts w:ascii="Times New Roman" w:hAnsi="Times New Roman" w:cs="Times New Roman"/>
          <w:color w:val="000000"/>
          <w:sz w:val="24"/>
          <w:szCs w:val="24"/>
        </w:rPr>
        <w:t>. С. 301-307.</w:t>
      </w:r>
    </w:p>
    <w:p w:rsidR="001B6AEE" w:rsidRDefault="001B6AEE" w:rsidP="00106FC9">
      <w:pPr>
        <w:pStyle w:val="a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C9">
        <w:rPr>
          <w:rFonts w:ascii="Times New Roman" w:hAnsi="Times New Roman" w:cs="Times New Roman"/>
          <w:color w:val="000000"/>
          <w:sz w:val="24"/>
          <w:szCs w:val="24"/>
        </w:rPr>
        <w:t xml:space="preserve">Савельева О.Е. Пути преодоления межъязыковой интерференции при отработке навыков употребления предложений с глаголом </w:t>
      </w:r>
      <w:proofErr w:type="spellStart"/>
      <w:r w:rsidRPr="00106FC9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106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6FC9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106FC9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английского языка // </w:t>
      </w:r>
      <w:hyperlink r:id="rId7" w:history="1">
        <w:r w:rsidRPr="00106FC9">
          <w:rPr>
            <w:rFonts w:ascii="Times New Roman" w:hAnsi="Times New Roman" w:cs="Times New Roman"/>
            <w:color w:val="000000"/>
            <w:sz w:val="24"/>
            <w:szCs w:val="24"/>
          </w:rPr>
          <w:t>Ученые записки Орловского государственного университета. Серия: Гуманитарные и социальные науки</w:t>
        </w:r>
      </w:hyperlink>
      <w:r w:rsidRPr="00106FC9">
        <w:rPr>
          <w:rFonts w:ascii="Times New Roman" w:hAnsi="Times New Roman" w:cs="Times New Roman"/>
          <w:color w:val="000000"/>
          <w:sz w:val="24"/>
          <w:szCs w:val="24"/>
        </w:rPr>
        <w:t>. 2017. Т. 2. </w:t>
      </w:r>
      <w:hyperlink r:id="rId8" w:history="1">
        <w:r w:rsidRPr="00106FC9">
          <w:rPr>
            <w:rFonts w:ascii="Times New Roman" w:hAnsi="Times New Roman" w:cs="Times New Roman"/>
            <w:color w:val="000000"/>
            <w:sz w:val="24"/>
            <w:szCs w:val="24"/>
          </w:rPr>
          <w:t>№ 75</w:t>
        </w:r>
      </w:hyperlink>
      <w:r w:rsidRPr="00106FC9">
        <w:rPr>
          <w:rFonts w:ascii="Times New Roman" w:hAnsi="Times New Roman" w:cs="Times New Roman"/>
          <w:color w:val="000000"/>
          <w:sz w:val="24"/>
          <w:szCs w:val="24"/>
        </w:rPr>
        <w:t>. С. 318-32</w:t>
      </w:r>
    </w:p>
    <w:p w:rsidR="00106FC9" w:rsidRPr="00106FC9" w:rsidRDefault="00106FC9" w:rsidP="00106FC9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FC9" w:rsidRPr="00106FC9" w:rsidRDefault="00106FC9" w:rsidP="00106FC9">
      <w:pPr>
        <w:spacing w:after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06F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2018:</w:t>
      </w:r>
      <w:bookmarkStart w:id="0" w:name="_GoBack"/>
      <w:bookmarkEnd w:id="0"/>
    </w:p>
    <w:p w:rsidR="004F71D5" w:rsidRPr="00106FC9" w:rsidRDefault="00CE06AB" w:rsidP="00106FC9">
      <w:pPr>
        <w:pStyle w:val="a5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FC9">
        <w:rPr>
          <w:rFonts w:ascii="Times New Roman" w:hAnsi="Times New Roman" w:cs="Times New Roman"/>
          <w:color w:val="000000"/>
          <w:sz w:val="24"/>
          <w:szCs w:val="24"/>
        </w:rPr>
        <w:t xml:space="preserve">Савельева О.Е. </w:t>
      </w:r>
      <w:hyperlink r:id="rId9" w:history="1"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Особенности обучения школьников английским сложносочиненным предложениям с сочинительными союзами </w:t>
        </w:r>
        <w:proofErr w:type="spellStart"/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and</w:t>
        </w:r>
        <w:proofErr w:type="spellEnd"/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, </w:t>
        </w:r>
        <w:proofErr w:type="spellStart"/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but</w:t>
        </w:r>
        <w:proofErr w:type="spellEnd"/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, </w:t>
        </w:r>
        <w:proofErr w:type="spellStart"/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or</w:t>
        </w:r>
        <w:proofErr w:type="spellEnd"/>
      </w:hyperlink>
      <w:r w:rsidRPr="00106FC9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hyperlink r:id="rId10" w:history="1"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Вестник Костромского государственного университета. Серия: Педагогика. Психология. </w:t>
        </w:r>
        <w:proofErr w:type="spellStart"/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Социокинетика</w:t>
        </w:r>
        <w:proofErr w:type="spellEnd"/>
      </w:hyperlink>
      <w:r w:rsidRPr="00106FC9">
        <w:rPr>
          <w:rFonts w:ascii="Times New Roman" w:hAnsi="Times New Roman" w:cs="Times New Roman"/>
          <w:color w:val="000000"/>
          <w:sz w:val="24"/>
          <w:szCs w:val="24"/>
        </w:rPr>
        <w:t>. 2018. Т. 24. </w:t>
      </w:r>
      <w:hyperlink r:id="rId11" w:history="1"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№ 2</w:t>
        </w:r>
      </w:hyperlink>
      <w:r w:rsidRPr="00106FC9">
        <w:rPr>
          <w:rFonts w:ascii="Times New Roman" w:hAnsi="Times New Roman" w:cs="Times New Roman"/>
          <w:color w:val="000000"/>
          <w:sz w:val="24"/>
          <w:szCs w:val="24"/>
        </w:rPr>
        <w:t>. С. 175-179.</w:t>
      </w:r>
    </w:p>
    <w:p w:rsidR="00106FC9" w:rsidRPr="00106FC9" w:rsidRDefault="00106FC9" w:rsidP="00106FC9">
      <w:pPr>
        <w:spacing w:after="0"/>
        <w:ind w:left="284"/>
        <w:jc w:val="both"/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</w:pPr>
    </w:p>
    <w:p w:rsidR="00106FC9" w:rsidRPr="00106FC9" w:rsidRDefault="00106FC9" w:rsidP="00106FC9">
      <w:pPr>
        <w:spacing w:after="0"/>
        <w:ind w:left="284"/>
        <w:jc w:val="both"/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</w:pPr>
      <w:r w:rsidRPr="00106FC9">
        <w:rPr>
          <w:rStyle w:val="a3"/>
          <w:rFonts w:ascii="Times New Roman" w:hAnsi="Times New Roman" w:cs="Times New Roman"/>
          <w:b/>
          <w:color w:val="000000"/>
          <w:sz w:val="24"/>
          <w:szCs w:val="24"/>
        </w:rPr>
        <w:t>2019:</w:t>
      </w:r>
    </w:p>
    <w:p w:rsidR="004F71D5" w:rsidRPr="00106FC9" w:rsidRDefault="004F71D5" w:rsidP="00106FC9">
      <w:pPr>
        <w:pStyle w:val="a5"/>
        <w:numPr>
          <w:ilvl w:val="0"/>
          <w:numId w:val="3"/>
        </w:numPr>
        <w:spacing w:after="0"/>
        <w:ind w:left="284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106FC9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Савельева О.Е. Грамматические трудности обучения русскоговорящих школьников употреблению английских наречий //Ученые записки Орловского государственного университета. 2019. №1 (82).  С. 303 – 307;</w:t>
      </w:r>
    </w:p>
    <w:p w:rsidR="00AC0734" w:rsidRPr="00106FC9" w:rsidRDefault="004F71D5" w:rsidP="00106FC9">
      <w:pPr>
        <w:pStyle w:val="a5"/>
        <w:numPr>
          <w:ilvl w:val="0"/>
          <w:numId w:val="3"/>
        </w:numPr>
        <w:spacing w:after="0"/>
        <w:ind w:left="284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106FC9">
        <w:rPr>
          <w:rFonts w:ascii="Times New Roman" w:hAnsi="Times New Roman" w:cs="Times New Roman"/>
          <w:color w:val="000000"/>
          <w:sz w:val="24"/>
          <w:szCs w:val="24"/>
        </w:rPr>
        <w:t xml:space="preserve">Савельева О.Е. </w:t>
      </w:r>
      <w:hyperlink r:id="rId12" w:history="1"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Сопоставительный подход при обучении русскоговорящих школьников английским предложениям с союзом </w:t>
        </w:r>
        <w:proofErr w:type="spellStart"/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if</w:t>
        </w:r>
        <w:proofErr w:type="spellEnd"/>
      </w:hyperlink>
      <w:r w:rsidRPr="00106FC9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hyperlink r:id="rId13" w:history="1">
        <w:r w:rsidR="00CE06AB"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Вестник педагогических инноваций</w:t>
        </w:r>
      </w:hyperlink>
      <w:r w:rsidR="00CE06AB" w:rsidRPr="00106FC9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. 2019. </w:t>
      </w:r>
      <w:hyperlink r:id="rId14" w:history="1">
        <w:r w:rsidR="00CE06AB"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№ 1 (53)</w:t>
        </w:r>
      </w:hyperlink>
      <w:r w:rsidR="00CE06AB" w:rsidRPr="00106FC9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. С. 98-107</w:t>
      </w:r>
      <w:r w:rsidRPr="00106FC9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;</w:t>
      </w:r>
    </w:p>
    <w:p w:rsidR="004F71D5" w:rsidRPr="00106FC9" w:rsidRDefault="004F71D5" w:rsidP="00106FC9">
      <w:pPr>
        <w:pStyle w:val="a5"/>
        <w:numPr>
          <w:ilvl w:val="0"/>
          <w:numId w:val="3"/>
        </w:numPr>
        <w:spacing w:after="0"/>
        <w:ind w:left="284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106FC9">
        <w:rPr>
          <w:rFonts w:ascii="Times New Roman" w:hAnsi="Times New Roman" w:cs="Times New Roman"/>
          <w:color w:val="000000"/>
          <w:sz w:val="24"/>
          <w:szCs w:val="24"/>
        </w:rPr>
        <w:t xml:space="preserve">Савельева О.Е. </w:t>
      </w:r>
      <w:hyperlink r:id="rId15" w:history="1"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Обучение школьников правилам образования степеней сравнения английских прилагательных на основе сопоставительного подхода</w:t>
        </w:r>
      </w:hyperlink>
      <w:r w:rsidRPr="00106FC9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 // </w:t>
      </w:r>
      <w:hyperlink r:id="rId16" w:history="1"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Вестник Костромского государственного университета. Серия: педагогика. Психология. </w:t>
        </w:r>
        <w:proofErr w:type="spellStart"/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Социокинетика</w:t>
        </w:r>
        <w:proofErr w:type="spellEnd"/>
      </w:hyperlink>
      <w:r w:rsidRPr="00106FC9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. 2019. Т. 25. </w:t>
      </w:r>
      <w:hyperlink r:id="rId17" w:history="1">
        <w:r w:rsidRPr="00106FC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№ </w:t>
        </w:r>
      </w:hyperlink>
      <w:r w:rsidRPr="00106FC9">
        <w:rPr>
          <w:rFonts w:ascii="Times New Roman" w:hAnsi="Times New Roman" w:cs="Times New Roman"/>
          <w:color w:val="000000"/>
          <w:sz w:val="24"/>
          <w:szCs w:val="24"/>
        </w:rPr>
        <w:t>1. С. 190-194.</w:t>
      </w:r>
    </w:p>
    <w:p w:rsidR="001B6AEE" w:rsidRPr="001B6AEE" w:rsidRDefault="001B6AEE" w:rsidP="001B6AEE">
      <w:pPr>
        <w:jc w:val="both"/>
        <w:rPr>
          <w:rFonts w:ascii="Times New Roman" w:hAnsi="Times New Roman" w:cs="Times New Roman"/>
          <w:color w:val="000000"/>
        </w:rPr>
      </w:pPr>
    </w:p>
    <w:sectPr w:rsidR="001B6AEE" w:rsidRPr="001B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0B8"/>
    <w:multiLevelType w:val="hybridMultilevel"/>
    <w:tmpl w:val="8164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0A0F"/>
    <w:multiLevelType w:val="hybridMultilevel"/>
    <w:tmpl w:val="6E3A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86789"/>
    <w:multiLevelType w:val="hybridMultilevel"/>
    <w:tmpl w:val="DDB2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AB"/>
    <w:rsid w:val="000212ED"/>
    <w:rsid w:val="0002423B"/>
    <w:rsid w:val="00026727"/>
    <w:rsid w:val="00030FB0"/>
    <w:rsid w:val="0004063F"/>
    <w:rsid w:val="00071174"/>
    <w:rsid w:val="0008321E"/>
    <w:rsid w:val="0009474B"/>
    <w:rsid w:val="00094DB7"/>
    <w:rsid w:val="000B1955"/>
    <w:rsid w:val="000B3C34"/>
    <w:rsid w:val="000C374B"/>
    <w:rsid w:val="000C470C"/>
    <w:rsid w:val="000C4DBA"/>
    <w:rsid w:val="000C551F"/>
    <w:rsid w:val="000C5927"/>
    <w:rsid w:val="000D3F75"/>
    <w:rsid w:val="000D5910"/>
    <w:rsid w:val="000D682B"/>
    <w:rsid w:val="000D726B"/>
    <w:rsid w:val="000E2A4A"/>
    <w:rsid w:val="000E4DC0"/>
    <w:rsid w:val="000F2936"/>
    <w:rsid w:val="00106095"/>
    <w:rsid w:val="00106FC9"/>
    <w:rsid w:val="00122132"/>
    <w:rsid w:val="00125825"/>
    <w:rsid w:val="00132009"/>
    <w:rsid w:val="0013378E"/>
    <w:rsid w:val="00146F80"/>
    <w:rsid w:val="00155F2E"/>
    <w:rsid w:val="00164F48"/>
    <w:rsid w:val="00167C07"/>
    <w:rsid w:val="001702D8"/>
    <w:rsid w:val="00175D83"/>
    <w:rsid w:val="00184197"/>
    <w:rsid w:val="00192819"/>
    <w:rsid w:val="00195DDF"/>
    <w:rsid w:val="00197A6C"/>
    <w:rsid w:val="001B6AEE"/>
    <w:rsid w:val="001C74DA"/>
    <w:rsid w:val="001D4FB8"/>
    <w:rsid w:val="001E03F0"/>
    <w:rsid w:val="001E0423"/>
    <w:rsid w:val="001E6A1C"/>
    <w:rsid w:val="001F0C19"/>
    <w:rsid w:val="001F1BF4"/>
    <w:rsid w:val="002016EA"/>
    <w:rsid w:val="002078A0"/>
    <w:rsid w:val="002160DB"/>
    <w:rsid w:val="00220B06"/>
    <w:rsid w:val="00235CA0"/>
    <w:rsid w:val="002437E4"/>
    <w:rsid w:val="00246670"/>
    <w:rsid w:val="00247214"/>
    <w:rsid w:val="002500BF"/>
    <w:rsid w:val="0025505B"/>
    <w:rsid w:val="00256782"/>
    <w:rsid w:val="00263B72"/>
    <w:rsid w:val="00290650"/>
    <w:rsid w:val="002908CD"/>
    <w:rsid w:val="002A01A4"/>
    <w:rsid w:val="002A3740"/>
    <w:rsid w:val="002D17D8"/>
    <w:rsid w:val="002D3F99"/>
    <w:rsid w:val="002D5E6B"/>
    <w:rsid w:val="002D6DB6"/>
    <w:rsid w:val="002E1C4B"/>
    <w:rsid w:val="002E5FAE"/>
    <w:rsid w:val="002E7B08"/>
    <w:rsid w:val="002F0557"/>
    <w:rsid w:val="00312AE1"/>
    <w:rsid w:val="003136F4"/>
    <w:rsid w:val="00315448"/>
    <w:rsid w:val="003211FC"/>
    <w:rsid w:val="00324F8F"/>
    <w:rsid w:val="003250B0"/>
    <w:rsid w:val="00327660"/>
    <w:rsid w:val="003463A9"/>
    <w:rsid w:val="003534DE"/>
    <w:rsid w:val="00354E11"/>
    <w:rsid w:val="003559F6"/>
    <w:rsid w:val="003629AD"/>
    <w:rsid w:val="0036555E"/>
    <w:rsid w:val="00366E87"/>
    <w:rsid w:val="00367D91"/>
    <w:rsid w:val="003735E3"/>
    <w:rsid w:val="00375862"/>
    <w:rsid w:val="00386343"/>
    <w:rsid w:val="003923A5"/>
    <w:rsid w:val="00392DC6"/>
    <w:rsid w:val="00392F54"/>
    <w:rsid w:val="00394D54"/>
    <w:rsid w:val="00395424"/>
    <w:rsid w:val="00397111"/>
    <w:rsid w:val="003A1B9B"/>
    <w:rsid w:val="003A43BB"/>
    <w:rsid w:val="003B50BB"/>
    <w:rsid w:val="003B5B65"/>
    <w:rsid w:val="003C1131"/>
    <w:rsid w:val="003C34DB"/>
    <w:rsid w:val="003C6CE6"/>
    <w:rsid w:val="003E348A"/>
    <w:rsid w:val="003E61DE"/>
    <w:rsid w:val="003F446F"/>
    <w:rsid w:val="00400A20"/>
    <w:rsid w:val="00401875"/>
    <w:rsid w:val="00401C08"/>
    <w:rsid w:val="00406528"/>
    <w:rsid w:val="0041520C"/>
    <w:rsid w:val="00416343"/>
    <w:rsid w:val="0041703D"/>
    <w:rsid w:val="004170C7"/>
    <w:rsid w:val="004173AE"/>
    <w:rsid w:val="0042108C"/>
    <w:rsid w:val="004321EF"/>
    <w:rsid w:val="0043547F"/>
    <w:rsid w:val="004437B3"/>
    <w:rsid w:val="004454A1"/>
    <w:rsid w:val="0045357D"/>
    <w:rsid w:val="004535D7"/>
    <w:rsid w:val="00454889"/>
    <w:rsid w:val="004601E0"/>
    <w:rsid w:val="004639B4"/>
    <w:rsid w:val="004859F2"/>
    <w:rsid w:val="00486CBD"/>
    <w:rsid w:val="004A506A"/>
    <w:rsid w:val="004C1A04"/>
    <w:rsid w:val="004C34B7"/>
    <w:rsid w:val="004C67D6"/>
    <w:rsid w:val="004D439C"/>
    <w:rsid w:val="004D545C"/>
    <w:rsid w:val="004F71D5"/>
    <w:rsid w:val="005047A2"/>
    <w:rsid w:val="005124C4"/>
    <w:rsid w:val="00512744"/>
    <w:rsid w:val="00512E21"/>
    <w:rsid w:val="005156DC"/>
    <w:rsid w:val="00516173"/>
    <w:rsid w:val="00521C06"/>
    <w:rsid w:val="0052206B"/>
    <w:rsid w:val="00522C73"/>
    <w:rsid w:val="00525F04"/>
    <w:rsid w:val="0052673C"/>
    <w:rsid w:val="00531F70"/>
    <w:rsid w:val="00532F7B"/>
    <w:rsid w:val="0053594D"/>
    <w:rsid w:val="005474C4"/>
    <w:rsid w:val="005507BF"/>
    <w:rsid w:val="0055192F"/>
    <w:rsid w:val="00555022"/>
    <w:rsid w:val="00560089"/>
    <w:rsid w:val="00563FB6"/>
    <w:rsid w:val="0057446C"/>
    <w:rsid w:val="00574606"/>
    <w:rsid w:val="005753C7"/>
    <w:rsid w:val="005763B5"/>
    <w:rsid w:val="00581E4C"/>
    <w:rsid w:val="00582311"/>
    <w:rsid w:val="0058298B"/>
    <w:rsid w:val="005A76FC"/>
    <w:rsid w:val="005A79C7"/>
    <w:rsid w:val="005B1CAA"/>
    <w:rsid w:val="005D00F1"/>
    <w:rsid w:val="005D3117"/>
    <w:rsid w:val="005D5D0A"/>
    <w:rsid w:val="005E675F"/>
    <w:rsid w:val="00602448"/>
    <w:rsid w:val="00607F6F"/>
    <w:rsid w:val="006117B8"/>
    <w:rsid w:val="00630A5B"/>
    <w:rsid w:val="0063149E"/>
    <w:rsid w:val="00632CBE"/>
    <w:rsid w:val="00634D0E"/>
    <w:rsid w:val="00637DDF"/>
    <w:rsid w:val="006546A0"/>
    <w:rsid w:val="00654B0D"/>
    <w:rsid w:val="006622ED"/>
    <w:rsid w:val="00666F16"/>
    <w:rsid w:val="00673CAB"/>
    <w:rsid w:val="00680072"/>
    <w:rsid w:val="0068277D"/>
    <w:rsid w:val="00682FBA"/>
    <w:rsid w:val="0068374F"/>
    <w:rsid w:val="006863B2"/>
    <w:rsid w:val="00687457"/>
    <w:rsid w:val="00692502"/>
    <w:rsid w:val="006A11E7"/>
    <w:rsid w:val="006C6D61"/>
    <w:rsid w:val="006C6F2C"/>
    <w:rsid w:val="006D65BA"/>
    <w:rsid w:val="0070023C"/>
    <w:rsid w:val="00703A2E"/>
    <w:rsid w:val="00706642"/>
    <w:rsid w:val="00706B5E"/>
    <w:rsid w:val="00717FC9"/>
    <w:rsid w:val="0072027C"/>
    <w:rsid w:val="00721DBD"/>
    <w:rsid w:val="007370BE"/>
    <w:rsid w:val="00742E19"/>
    <w:rsid w:val="00745F05"/>
    <w:rsid w:val="0074649C"/>
    <w:rsid w:val="0076217A"/>
    <w:rsid w:val="00771C86"/>
    <w:rsid w:val="0077388F"/>
    <w:rsid w:val="00773C9D"/>
    <w:rsid w:val="00774045"/>
    <w:rsid w:val="0077516A"/>
    <w:rsid w:val="007918F3"/>
    <w:rsid w:val="007A22F7"/>
    <w:rsid w:val="007B3949"/>
    <w:rsid w:val="007B3C2C"/>
    <w:rsid w:val="007C1909"/>
    <w:rsid w:val="007C2964"/>
    <w:rsid w:val="007D59CE"/>
    <w:rsid w:val="007E3E86"/>
    <w:rsid w:val="007E62CA"/>
    <w:rsid w:val="007F15B5"/>
    <w:rsid w:val="007F4883"/>
    <w:rsid w:val="008007D3"/>
    <w:rsid w:val="008025B1"/>
    <w:rsid w:val="00804A58"/>
    <w:rsid w:val="00816084"/>
    <w:rsid w:val="00820043"/>
    <w:rsid w:val="0084111D"/>
    <w:rsid w:val="00843F8F"/>
    <w:rsid w:val="00847821"/>
    <w:rsid w:val="00853655"/>
    <w:rsid w:val="00857DE3"/>
    <w:rsid w:val="00861501"/>
    <w:rsid w:val="00862015"/>
    <w:rsid w:val="008718E3"/>
    <w:rsid w:val="008807F3"/>
    <w:rsid w:val="00880F73"/>
    <w:rsid w:val="008813EA"/>
    <w:rsid w:val="00882976"/>
    <w:rsid w:val="008A3BC5"/>
    <w:rsid w:val="008A6D08"/>
    <w:rsid w:val="008B77F9"/>
    <w:rsid w:val="008C1AD9"/>
    <w:rsid w:val="008C39D9"/>
    <w:rsid w:val="008E2935"/>
    <w:rsid w:val="008E3BB2"/>
    <w:rsid w:val="008F045E"/>
    <w:rsid w:val="008F04D4"/>
    <w:rsid w:val="00904DA6"/>
    <w:rsid w:val="00905656"/>
    <w:rsid w:val="009116EC"/>
    <w:rsid w:val="00922C3D"/>
    <w:rsid w:val="00926083"/>
    <w:rsid w:val="00927573"/>
    <w:rsid w:val="00930C3E"/>
    <w:rsid w:val="00944E92"/>
    <w:rsid w:val="00954925"/>
    <w:rsid w:val="00967A6C"/>
    <w:rsid w:val="00967F25"/>
    <w:rsid w:val="00970AA6"/>
    <w:rsid w:val="009A48AA"/>
    <w:rsid w:val="009A67D4"/>
    <w:rsid w:val="009C5D89"/>
    <w:rsid w:val="009D0C5A"/>
    <w:rsid w:val="009D5A6B"/>
    <w:rsid w:val="009F09F4"/>
    <w:rsid w:val="009F1007"/>
    <w:rsid w:val="009F1BCE"/>
    <w:rsid w:val="009F4CA3"/>
    <w:rsid w:val="00A1246F"/>
    <w:rsid w:val="00A32724"/>
    <w:rsid w:val="00A36D3A"/>
    <w:rsid w:val="00A52B2A"/>
    <w:rsid w:val="00A54EC4"/>
    <w:rsid w:val="00A6374A"/>
    <w:rsid w:val="00A63905"/>
    <w:rsid w:val="00A757CB"/>
    <w:rsid w:val="00A973C3"/>
    <w:rsid w:val="00AA34B6"/>
    <w:rsid w:val="00AB50E6"/>
    <w:rsid w:val="00AC0734"/>
    <w:rsid w:val="00AC12DE"/>
    <w:rsid w:val="00AC1E50"/>
    <w:rsid w:val="00AC57A1"/>
    <w:rsid w:val="00AE4B12"/>
    <w:rsid w:val="00AE7575"/>
    <w:rsid w:val="00AF3429"/>
    <w:rsid w:val="00B03DB5"/>
    <w:rsid w:val="00B054E3"/>
    <w:rsid w:val="00B06B84"/>
    <w:rsid w:val="00B1142B"/>
    <w:rsid w:val="00B1316D"/>
    <w:rsid w:val="00B23585"/>
    <w:rsid w:val="00B26496"/>
    <w:rsid w:val="00B342D3"/>
    <w:rsid w:val="00B40700"/>
    <w:rsid w:val="00B5016B"/>
    <w:rsid w:val="00B557A1"/>
    <w:rsid w:val="00B6368F"/>
    <w:rsid w:val="00B754E5"/>
    <w:rsid w:val="00B84556"/>
    <w:rsid w:val="00BA07ED"/>
    <w:rsid w:val="00BA3FB6"/>
    <w:rsid w:val="00BA7EE6"/>
    <w:rsid w:val="00BB19D0"/>
    <w:rsid w:val="00BB21AB"/>
    <w:rsid w:val="00BE17E9"/>
    <w:rsid w:val="00BE2EF2"/>
    <w:rsid w:val="00BE7E5C"/>
    <w:rsid w:val="00BF3373"/>
    <w:rsid w:val="00C000FB"/>
    <w:rsid w:val="00C23E63"/>
    <w:rsid w:val="00C45372"/>
    <w:rsid w:val="00C54636"/>
    <w:rsid w:val="00C54F3A"/>
    <w:rsid w:val="00C63AFB"/>
    <w:rsid w:val="00C64214"/>
    <w:rsid w:val="00C6442F"/>
    <w:rsid w:val="00C75C45"/>
    <w:rsid w:val="00C811BB"/>
    <w:rsid w:val="00C85E37"/>
    <w:rsid w:val="00C9014D"/>
    <w:rsid w:val="00CA32E8"/>
    <w:rsid w:val="00CA690B"/>
    <w:rsid w:val="00CA77ED"/>
    <w:rsid w:val="00CA7E1A"/>
    <w:rsid w:val="00CB485D"/>
    <w:rsid w:val="00CC087B"/>
    <w:rsid w:val="00CC28CB"/>
    <w:rsid w:val="00CC307F"/>
    <w:rsid w:val="00CC3EB7"/>
    <w:rsid w:val="00CC3FB6"/>
    <w:rsid w:val="00CC7623"/>
    <w:rsid w:val="00CC7AEF"/>
    <w:rsid w:val="00CE06AB"/>
    <w:rsid w:val="00CE7256"/>
    <w:rsid w:val="00CF0610"/>
    <w:rsid w:val="00CF4E11"/>
    <w:rsid w:val="00CF6012"/>
    <w:rsid w:val="00D02065"/>
    <w:rsid w:val="00D03837"/>
    <w:rsid w:val="00D07CE3"/>
    <w:rsid w:val="00D21572"/>
    <w:rsid w:val="00D22844"/>
    <w:rsid w:val="00D332F1"/>
    <w:rsid w:val="00D33942"/>
    <w:rsid w:val="00D33DC3"/>
    <w:rsid w:val="00D4132E"/>
    <w:rsid w:val="00D478E9"/>
    <w:rsid w:val="00D641AC"/>
    <w:rsid w:val="00D669E1"/>
    <w:rsid w:val="00D71CE3"/>
    <w:rsid w:val="00D72078"/>
    <w:rsid w:val="00D8436B"/>
    <w:rsid w:val="00D9587C"/>
    <w:rsid w:val="00DA28F3"/>
    <w:rsid w:val="00DB1336"/>
    <w:rsid w:val="00DB25EB"/>
    <w:rsid w:val="00DB47D6"/>
    <w:rsid w:val="00DC1ED3"/>
    <w:rsid w:val="00DC2307"/>
    <w:rsid w:val="00DC45EE"/>
    <w:rsid w:val="00DD4A55"/>
    <w:rsid w:val="00DE398F"/>
    <w:rsid w:val="00E12756"/>
    <w:rsid w:val="00E1523E"/>
    <w:rsid w:val="00E229AF"/>
    <w:rsid w:val="00E22B8B"/>
    <w:rsid w:val="00E2562D"/>
    <w:rsid w:val="00E36CC3"/>
    <w:rsid w:val="00E609AE"/>
    <w:rsid w:val="00E633A8"/>
    <w:rsid w:val="00E75C60"/>
    <w:rsid w:val="00E8134D"/>
    <w:rsid w:val="00E83068"/>
    <w:rsid w:val="00E90EEF"/>
    <w:rsid w:val="00E910F1"/>
    <w:rsid w:val="00E92070"/>
    <w:rsid w:val="00E94291"/>
    <w:rsid w:val="00EB36FB"/>
    <w:rsid w:val="00EC4BC7"/>
    <w:rsid w:val="00EC5090"/>
    <w:rsid w:val="00EC74BC"/>
    <w:rsid w:val="00ED19D9"/>
    <w:rsid w:val="00EE4A7C"/>
    <w:rsid w:val="00EE6FA1"/>
    <w:rsid w:val="00EF2051"/>
    <w:rsid w:val="00EF2C56"/>
    <w:rsid w:val="00EF7B6F"/>
    <w:rsid w:val="00F1089E"/>
    <w:rsid w:val="00F11D1F"/>
    <w:rsid w:val="00F1230D"/>
    <w:rsid w:val="00F23144"/>
    <w:rsid w:val="00F26D75"/>
    <w:rsid w:val="00F31D3A"/>
    <w:rsid w:val="00F337EC"/>
    <w:rsid w:val="00F34EAF"/>
    <w:rsid w:val="00F36E0B"/>
    <w:rsid w:val="00F4305C"/>
    <w:rsid w:val="00F450FD"/>
    <w:rsid w:val="00F4717B"/>
    <w:rsid w:val="00F56CC2"/>
    <w:rsid w:val="00F67264"/>
    <w:rsid w:val="00F71720"/>
    <w:rsid w:val="00F804B0"/>
    <w:rsid w:val="00F808FD"/>
    <w:rsid w:val="00F84E1E"/>
    <w:rsid w:val="00F96C4F"/>
    <w:rsid w:val="00FA6CDE"/>
    <w:rsid w:val="00FA7B10"/>
    <w:rsid w:val="00FB06BA"/>
    <w:rsid w:val="00FB354E"/>
    <w:rsid w:val="00FD5705"/>
    <w:rsid w:val="00FE0DBE"/>
    <w:rsid w:val="00FE425B"/>
    <w:rsid w:val="00FE6C4F"/>
    <w:rsid w:val="00FF047E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5C8A"/>
  <w15:chartTrackingRefBased/>
  <w15:docId w15:val="{FF933A80-FAD7-433F-8081-6E8F5B56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6AB"/>
    <w:rPr>
      <w:color w:val="0563C1" w:themeColor="hyperlink"/>
      <w:u w:val="single"/>
    </w:rPr>
  </w:style>
  <w:style w:type="paragraph" w:styleId="a4">
    <w:name w:val="No Spacing"/>
    <w:uiPriority w:val="1"/>
    <w:qFormat/>
    <w:rsid w:val="001B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891627&amp;selid=30027122" TargetMode="External"/><Relationship Id="rId13" Type="http://schemas.openxmlformats.org/officeDocument/2006/relationships/hyperlink" Target="https://elibrary.ru/contents.asp?id=373342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1891627" TargetMode="External"/><Relationship Id="rId12" Type="http://schemas.openxmlformats.org/officeDocument/2006/relationships/hyperlink" Target="https://elibrary.ru/item.asp?id=37334231" TargetMode="External"/><Relationship Id="rId17" Type="http://schemas.openxmlformats.org/officeDocument/2006/relationships/hyperlink" Target="https://elibrary.ru/contents.asp?id=35681017&amp;selid=356810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title_about.asp?id=639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839880&amp;selid=29411205" TargetMode="External"/><Relationship Id="rId11" Type="http://schemas.openxmlformats.org/officeDocument/2006/relationships/hyperlink" Target="https://elibrary.ru/contents.asp?id=35681017&amp;selid=35681059" TargetMode="External"/><Relationship Id="rId5" Type="http://schemas.openxmlformats.org/officeDocument/2006/relationships/hyperlink" Target="https://elibrary.ru/contents.asp?issueid=1839880" TargetMode="External"/><Relationship Id="rId15" Type="http://schemas.openxmlformats.org/officeDocument/2006/relationships/hyperlink" Target="https://elibrary.ru/item.asp?id=37525980" TargetMode="External"/><Relationship Id="rId10" Type="http://schemas.openxmlformats.org/officeDocument/2006/relationships/hyperlink" Target="https://elibrary.ru/contents.asp?id=356810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5681059" TargetMode="External"/><Relationship Id="rId14" Type="http://schemas.openxmlformats.org/officeDocument/2006/relationships/hyperlink" Target="https://elibrary.ru/contents.asp?id=37334215&amp;selid=37334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</cp:lastModifiedBy>
  <cp:revision>3</cp:revision>
  <dcterms:created xsi:type="dcterms:W3CDTF">2019-06-20T07:50:00Z</dcterms:created>
  <dcterms:modified xsi:type="dcterms:W3CDTF">2020-01-14T09:54:00Z</dcterms:modified>
</cp:coreProperties>
</file>