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FC" w:rsidRPr="006368D5" w:rsidRDefault="003727FC" w:rsidP="003727FC">
      <w:pPr>
        <w:pStyle w:val="a3"/>
        <w:keepNext/>
        <w:spacing w:line="240" w:lineRule="auto"/>
        <w:ind w:left="0" w:firstLine="540"/>
        <w:rPr>
          <w:b/>
          <w:bCs/>
          <w:spacing w:val="-4"/>
        </w:rPr>
      </w:pPr>
      <w:r w:rsidRPr="006368D5">
        <w:rPr>
          <w:b/>
          <w:bCs/>
          <w:spacing w:val="-4"/>
        </w:rPr>
        <w:t xml:space="preserve">Основные </w:t>
      </w:r>
      <w:r>
        <w:rPr>
          <w:b/>
          <w:bCs/>
          <w:spacing w:val="-4"/>
        </w:rPr>
        <w:t>научные работы</w:t>
      </w:r>
      <w:r w:rsidRPr="006368D5">
        <w:rPr>
          <w:b/>
          <w:bCs/>
          <w:spacing w:val="-4"/>
        </w:rPr>
        <w:t>:</w:t>
      </w:r>
    </w:p>
    <w:p w:rsidR="003727FC" w:rsidRPr="005B711B" w:rsidRDefault="003727FC" w:rsidP="003727FC">
      <w:pPr>
        <w:tabs>
          <w:tab w:val="left" w:pos="2805"/>
          <w:tab w:val="left" w:pos="7338"/>
        </w:tabs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Монографии:</w:t>
      </w:r>
    </w:p>
    <w:p w:rsidR="003727FC" w:rsidRDefault="003727FC" w:rsidP="003727FC">
      <w:pPr>
        <w:numPr>
          <w:ilvl w:val="0"/>
          <w:numId w:val="1"/>
        </w:numPr>
        <w:tabs>
          <w:tab w:val="left" w:pos="851"/>
          <w:tab w:val="left" w:pos="2805"/>
          <w:tab w:val="left" w:pos="733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А.В. </w:t>
      </w:r>
      <w:r w:rsidRPr="009B1DB8">
        <w:rPr>
          <w:rFonts w:ascii="Times New Roman" w:hAnsi="Times New Roman" w:cs="Times New Roman"/>
          <w:sz w:val="26"/>
          <w:szCs w:val="26"/>
          <w:lang w:eastAsia="ru-RU"/>
        </w:rPr>
        <w:t xml:space="preserve">Путь Бориса Пастернака к «Доктору Живаго»: философские и мифопоэтические темы, мотивы, образы. – Смоленск: </w:t>
      </w:r>
      <w:proofErr w:type="spellStart"/>
      <w:r w:rsidRPr="009B1DB8">
        <w:rPr>
          <w:rFonts w:ascii="Times New Roman" w:hAnsi="Times New Roman" w:cs="Times New Roman"/>
          <w:sz w:val="26"/>
          <w:szCs w:val="26"/>
          <w:lang w:eastAsia="ru-RU"/>
        </w:rPr>
        <w:t>Принт</w:t>
      </w:r>
      <w:proofErr w:type="spellEnd"/>
      <w:r w:rsidRPr="009B1DB8">
        <w:rPr>
          <w:rFonts w:ascii="Times New Roman" w:hAnsi="Times New Roman" w:cs="Times New Roman"/>
          <w:sz w:val="26"/>
          <w:szCs w:val="26"/>
          <w:lang w:eastAsia="ru-RU"/>
        </w:rPr>
        <w:t>-Экспресс, 2012. – 138</w:t>
      </w:r>
      <w:r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9B1DB8">
        <w:rPr>
          <w:rFonts w:ascii="Times New Roman" w:hAnsi="Times New Roman" w:cs="Times New Roman"/>
          <w:sz w:val="26"/>
          <w:szCs w:val="26"/>
          <w:lang w:eastAsia="ru-RU"/>
        </w:rPr>
        <w:t xml:space="preserve">с. 10,3 </w:t>
      </w:r>
      <w:proofErr w:type="spellStart"/>
      <w:r w:rsidRPr="009B1DB8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9B1D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Default="003727FC" w:rsidP="003727FC">
      <w:pPr>
        <w:numPr>
          <w:ilvl w:val="0"/>
          <w:numId w:val="1"/>
        </w:numPr>
        <w:tabs>
          <w:tab w:val="left" w:pos="851"/>
          <w:tab w:val="left" w:pos="2805"/>
          <w:tab w:val="left" w:pos="733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А.В.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Лиро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-философский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метатекст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русской литературе. </w:t>
      </w:r>
      <w:r w:rsidRPr="009B1DB8">
        <w:rPr>
          <w:rFonts w:ascii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Смоленск: </w:t>
      </w:r>
      <w:r w:rsidRPr="00794C24">
        <w:rPr>
          <w:rFonts w:ascii="Times New Roman" w:hAnsi="Times New Roman" w:cs="Times New Roman"/>
          <w:sz w:val="26"/>
          <w:szCs w:val="26"/>
          <w:lang w:eastAsia="ru-RU"/>
        </w:rPr>
        <w:t xml:space="preserve">Изд-во </w:t>
      </w:r>
      <w:proofErr w:type="spellStart"/>
      <w:r w:rsidRPr="00794C24">
        <w:rPr>
          <w:rFonts w:ascii="Times New Roman" w:hAnsi="Times New Roman" w:cs="Times New Roman"/>
          <w:sz w:val="26"/>
          <w:szCs w:val="26"/>
          <w:lang w:eastAsia="ru-RU"/>
        </w:rPr>
        <w:t>СмолГУ</w:t>
      </w:r>
      <w:proofErr w:type="spellEnd"/>
      <w:r w:rsidRPr="00794C24">
        <w:rPr>
          <w:rFonts w:ascii="Times New Roman" w:hAnsi="Times New Roman" w:cs="Times New Roman"/>
          <w:sz w:val="26"/>
          <w:szCs w:val="26"/>
          <w:lang w:eastAsia="ru-RU"/>
        </w:rPr>
        <w:t xml:space="preserve">, 2019. – 412 с. 24,7 </w:t>
      </w:r>
      <w:proofErr w:type="spellStart"/>
      <w:r w:rsidRPr="00794C24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794C2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857B5" w:rsidRPr="009B1DB8" w:rsidRDefault="001857B5" w:rsidP="003727FC">
      <w:pPr>
        <w:numPr>
          <w:ilvl w:val="0"/>
          <w:numId w:val="1"/>
        </w:numPr>
        <w:tabs>
          <w:tab w:val="left" w:pos="851"/>
          <w:tab w:val="left" w:pos="2805"/>
          <w:tab w:val="left" w:pos="733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3727FC" w:rsidRDefault="003727FC" w:rsidP="003727FC">
      <w:pPr>
        <w:pStyle w:val="a3"/>
        <w:keepNext/>
        <w:spacing w:after="120" w:line="240" w:lineRule="auto"/>
        <w:ind w:left="0" w:firstLine="540"/>
        <w:jc w:val="center"/>
        <w:rPr>
          <w:b/>
          <w:bCs/>
        </w:rPr>
      </w:pPr>
      <w:r w:rsidRPr="00016559">
        <w:rPr>
          <w:b/>
          <w:bCs/>
        </w:rPr>
        <w:t>Статьи в изданиях, рекомендуемых ВАК:</w:t>
      </w:r>
    </w:p>
    <w:p w:rsidR="003727FC" w:rsidRPr="00003FFC" w:rsidRDefault="003727FC" w:rsidP="003727FC">
      <w:pPr>
        <w:numPr>
          <w:ilvl w:val="0"/>
          <w:numId w:val="1"/>
        </w:numPr>
        <w:tabs>
          <w:tab w:val="left" w:pos="-1701"/>
          <w:tab w:val="left" w:pos="993"/>
          <w:tab w:val="left" w:pos="7338"/>
        </w:tabs>
        <w:spacing w:after="0" w:line="240" w:lineRule="auto"/>
        <w:ind w:left="0" w:right="-108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003FFC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003FFC">
        <w:rPr>
          <w:rFonts w:ascii="Times New Roman" w:hAnsi="Times New Roman" w:cs="Times New Roman"/>
          <w:sz w:val="26"/>
          <w:szCs w:val="26"/>
          <w:lang w:eastAsia="ru-RU"/>
        </w:rPr>
        <w:t xml:space="preserve"> А.В. О поэтической природе «Самопознания» Н. Бердяева // Известия Смоленского гос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003FFC">
        <w:rPr>
          <w:rFonts w:ascii="Times New Roman" w:hAnsi="Times New Roman" w:cs="Times New Roman"/>
          <w:sz w:val="26"/>
          <w:szCs w:val="26"/>
          <w:lang w:eastAsia="ru-RU"/>
        </w:rPr>
        <w:t xml:space="preserve"> ун</w:t>
      </w: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003FFC">
        <w:rPr>
          <w:rFonts w:ascii="Times New Roman" w:hAnsi="Times New Roman" w:cs="Times New Roman"/>
          <w:sz w:val="26"/>
          <w:szCs w:val="26"/>
          <w:lang w:eastAsia="ru-RU"/>
        </w:rPr>
        <w:t xml:space="preserve">та – 2012. – № 1(17) – 2012. – С. 33–46. 0,8 </w:t>
      </w:r>
      <w:proofErr w:type="spellStart"/>
      <w:r w:rsidRPr="00003FFC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003FF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E06462" w:rsidRDefault="003727FC" w:rsidP="003727FC">
      <w:pPr>
        <w:numPr>
          <w:ilvl w:val="0"/>
          <w:numId w:val="1"/>
        </w:numPr>
        <w:tabs>
          <w:tab w:val="left" w:pos="-1701"/>
          <w:tab w:val="left" w:pos="993"/>
          <w:tab w:val="left" w:pos="7338"/>
        </w:tabs>
        <w:spacing w:after="0" w:line="240" w:lineRule="auto"/>
        <w:ind w:left="0" w:right="-108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А.В. </w:t>
      </w:r>
      <w:r w:rsidRPr="00E06462">
        <w:rPr>
          <w:rFonts w:ascii="Times New Roman" w:hAnsi="Times New Roman" w:cs="Times New Roman"/>
          <w:sz w:val="26"/>
          <w:szCs w:val="26"/>
          <w:lang w:eastAsia="ru-RU"/>
        </w:rPr>
        <w:t xml:space="preserve">Сверхчеловеческое сознание в русской лирике // Обсерватория культуры. – 2012. – № 3. – С. 115–119. 0,6 </w:t>
      </w:r>
      <w:proofErr w:type="spellStart"/>
      <w:r w:rsidRPr="00E06462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E0646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Default="003727FC" w:rsidP="003727FC">
      <w:pPr>
        <w:numPr>
          <w:ilvl w:val="0"/>
          <w:numId w:val="1"/>
        </w:numPr>
        <w:tabs>
          <w:tab w:val="left" w:pos="-1701"/>
          <w:tab w:val="left" w:pos="993"/>
          <w:tab w:val="left" w:pos="7338"/>
        </w:tabs>
        <w:spacing w:after="0" w:line="240" w:lineRule="auto"/>
        <w:ind w:left="0" w:right="-108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А.В. </w:t>
      </w:r>
      <w:r w:rsidRPr="00E06462">
        <w:rPr>
          <w:rFonts w:ascii="Times New Roman" w:hAnsi="Times New Roman" w:cs="Times New Roman"/>
          <w:sz w:val="26"/>
          <w:szCs w:val="26"/>
          <w:lang w:eastAsia="ru-RU"/>
        </w:rPr>
        <w:t>Поэтические цитаты в «Кризисе западной философии» Вл.</w:t>
      </w:r>
      <w:r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E06462">
        <w:rPr>
          <w:rFonts w:ascii="Times New Roman" w:hAnsi="Times New Roman" w:cs="Times New Roman"/>
          <w:sz w:val="26"/>
          <w:szCs w:val="26"/>
          <w:lang w:eastAsia="ru-RU"/>
        </w:rPr>
        <w:t>Соловьева // Известия Смоленского гос</w:t>
      </w:r>
      <w:r>
        <w:rPr>
          <w:rFonts w:ascii="Times New Roman" w:hAnsi="Times New Roman" w:cs="Times New Roman"/>
          <w:sz w:val="26"/>
          <w:szCs w:val="26"/>
          <w:lang w:eastAsia="ru-RU"/>
        </w:rPr>
        <w:t>. ун-та. – 2013. – № 4</w:t>
      </w:r>
      <w:r w:rsidRPr="00E06462">
        <w:rPr>
          <w:rFonts w:ascii="Times New Roman" w:hAnsi="Times New Roman" w:cs="Times New Roman"/>
          <w:sz w:val="26"/>
          <w:szCs w:val="26"/>
          <w:lang w:eastAsia="ru-RU"/>
        </w:rPr>
        <w:t>(24). – С. 8–15. 0,5 </w:t>
      </w:r>
      <w:proofErr w:type="spellStart"/>
      <w:r w:rsidRPr="00E06462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E0646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9B1DB8" w:rsidRDefault="003727FC" w:rsidP="003727FC">
      <w:pPr>
        <w:numPr>
          <w:ilvl w:val="0"/>
          <w:numId w:val="1"/>
        </w:numPr>
        <w:tabs>
          <w:tab w:val="left" w:pos="-1701"/>
          <w:tab w:val="left" w:pos="993"/>
          <w:tab w:val="left" w:pos="7338"/>
        </w:tabs>
        <w:spacing w:after="0" w:line="240" w:lineRule="auto"/>
        <w:ind w:left="0" w:right="-108" w:firstLine="56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proofErr w:type="spellStart"/>
      <w:r w:rsidRPr="009B1DB8">
        <w:rPr>
          <w:rFonts w:ascii="Times New Roman" w:hAnsi="Times New Roman" w:cs="Times New Roman"/>
          <w:spacing w:val="2"/>
          <w:sz w:val="26"/>
          <w:szCs w:val="26"/>
          <w:lang w:eastAsia="ru-RU"/>
        </w:rPr>
        <w:t>Радионова</w:t>
      </w:r>
      <w:proofErr w:type="spellEnd"/>
      <w:r w:rsidRPr="009B1DB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А.В. Философско-культурологическая традиция образа «сознание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 </w:t>
      </w:r>
      <w:r w:rsidRPr="009B1DB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→ свет» и ее отражение в русской лирике // Обсерватория культуры. – № 2. – 2014. – С. 24–30. 0,5 </w:t>
      </w:r>
      <w:proofErr w:type="spellStart"/>
      <w:r w:rsidRPr="009B1DB8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п.л</w:t>
      </w:r>
      <w:proofErr w:type="spellEnd"/>
      <w:r w:rsidRPr="009B1DB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3727FC" w:rsidRPr="00E06462" w:rsidRDefault="003727FC" w:rsidP="003727FC">
      <w:pPr>
        <w:numPr>
          <w:ilvl w:val="0"/>
          <w:numId w:val="1"/>
        </w:numPr>
        <w:tabs>
          <w:tab w:val="left" w:pos="-1701"/>
          <w:tab w:val="left" w:pos="993"/>
          <w:tab w:val="left" w:pos="7338"/>
        </w:tabs>
        <w:spacing w:after="0" w:line="240" w:lineRule="auto"/>
        <w:ind w:left="0" w:right="-108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А.В. </w:t>
      </w:r>
      <w:hyperlink r:id="rId5" w:history="1"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Поэтика и философия библейских переложений в лирике Сергея Соловьева</w:t>
        </w:r>
      </w:hyperlink>
      <w:r w:rsidRPr="00E06462">
        <w:rPr>
          <w:rFonts w:ascii="Times New Roman" w:hAnsi="Times New Roman" w:cs="Times New Roman"/>
          <w:sz w:val="26"/>
          <w:szCs w:val="26"/>
          <w:lang w:eastAsia="ru-RU"/>
        </w:rPr>
        <w:t xml:space="preserve"> // </w:t>
      </w:r>
      <w:hyperlink r:id="rId6" w:history="1">
        <w:proofErr w:type="spellStart"/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Соловьевские</w:t>
        </w:r>
        <w:proofErr w:type="spellEnd"/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исследования</w:t>
        </w:r>
      </w:hyperlink>
      <w:r w:rsidRPr="00E06462">
        <w:rPr>
          <w:rFonts w:ascii="Times New Roman" w:hAnsi="Times New Roman" w:cs="Times New Roman"/>
          <w:sz w:val="26"/>
          <w:szCs w:val="26"/>
          <w:lang w:eastAsia="ru-RU"/>
        </w:rPr>
        <w:t xml:space="preserve">. – 2015. – </w:t>
      </w:r>
      <w:hyperlink r:id="rId7" w:history="1"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№ 4(48)</w:t>
        </w:r>
      </w:hyperlink>
      <w:r w:rsidRPr="00E06462">
        <w:rPr>
          <w:rFonts w:ascii="Times New Roman" w:hAnsi="Times New Roman" w:cs="Times New Roman"/>
          <w:sz w:val="26"/>
          <w:szCs w:val="26"/>
          <w:lang w:eastAsia="ru-RU"/>
        </w:rPr>
        <w:t>. – С. 160–172. 0,8 </w:t>
      </w:r>
      <w:proofErr w:type="spellStart"/>
      <w:r w:rsidRPr="00E06462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E0646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E06462" w:rsidRDefault="003727FC" w:rsidP="003727FC">
      <w:pPr>
        <w:numPr>
          <w:ilvl w:val="0"/>
          <w:numId w:val="1"/>
        </w:numPr>
        <w:tabs>
          <w:tab w:val="left" w:pos="-1701"/>
          <w:tab w:val="left" w:pos="993"/>
          <w:tab w:val="left" w:pos="7338"/>
        </w:tabs>
        <w:spacing w:after="0" w:line="240" w:lineRule="auto"/>
        <w:ind w:left="0" w:right="-108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А.В. </w:t>
      </w:r>
      <w:hyperlink r:id="rId8" w:history="1"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Ситуация-рассуждение как прием актуализации философского текста в лирике (на примере поэтического творчества Н. Гумилева)</w:t>
        </w:r>
      </w:hyperlink>
      <w:r w:rsidRPr="00E06462">
        <w:rPr>
          <w:rFonts w:ascii="Times New Roman" w:hAnsi="Times New Roman" w:cs="Times New Roman"/>
          <w:sz w:val="26"/>
          <w:szCs w:val="26"/>
          <w:lang w:eastAsia="ru-RU"/>
        </w:rPr>
        <w:t xml:space="preserve"> // </w:t>
      </w:r>
      <w:hyperlink r:id="rId9" w:history="1"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Известия Смоленского гос</w:t>
        </w:r>
        <w:r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ун</w:t>
        </w:r>
        <w:r>
          <w:rPr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та</w:t>
        </w:r>
      </w:hyperlink>
      <w:r w:rsidRPr="00E06462">
        <w:rPr>
          <w:rFonts w:ascii="Times New Roman" w:hAnsi="Times New Roman" w:cs="Times New Roman"/>
          <w:sz w:val="26"/>
          <w:szCs w:val="26"/>
          <w:lang w:eastAsia="ru-RU"/>
        </w:rPr>
        <w:t xml:space="preserve">. – 2015. – </w:t>
      </w:r>
      <w:hyperlink r:id="rId10" w:history="1"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№ 2(30)</w:t>
        </w:r>
      </w:hyperlink>
      <w:r w:rsidRPr="00E06462">
        <w:rPr>
          <w:rFonts w:ascii="Times New Roman" w:hAnsi="Times New Roman" w:cs="Times New Roman"/>
          <w:sz w:val="26"/>
          <w:szCs w:val="26"/>
          <w:lang w:eastAsia="ru-RU"/>
        </w:rPr>
        <w:t>. – С. 33–42. 0,7 </w:t>
      </w:r>
      <w:proofErr w:type="spellStart"/>
      <w:r w:rsidRPr="00E06462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E0646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E06462" w:rsidRDefault="003727FC" w:rsidP="003727FC">
      <w:pPr>
        <w:numPr>
          <w:ilvl w:val="0"/>
          <w:numId w:val="1"/>
        </w:numPr>
        <w:tabs>
          <w:tab w:val="left" w:pos="-1701"/>
          <w:tab w:val="left" w:pos="993"/>
          <w:tab w:val="left" w:pos="7338"/>
        </w:tabs>
        <w:spacing w:after="0" w:line="240" w:lineRule="auto"/>
        <w:ind w:left="0" w:right="-108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А.В. </w:t>
      </w:r>
      <w:r w:rsidRPr="00E0646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Поэтика и философия концепта ‘зрение ↔ сознание’ в русской лирике </w:t>
      </w:r>
      <w:r w:rsidRPr="00E06462">
        <w:rPr>
          <w:rFonts w:ascii="Times New Roman" w:hAnsi="Times New Roman" w:cs="Times New Roman"/>
          <w:sz w:val="26"/>
          <w:szCs w:val="26"/>
          <w:lang w:eastAsia="ru-RU"/>
        </w:rPr>
        <w:t xml:space="preserve">// </w:t>
      </w:r>
      <w:hyperlink r:id="rId11" w:history="1">
        <w:r w:rsidRPr="00E06462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Известия Смоленского гос</w:t>
        </w:r>
        <w:r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.</w:t>
        </w:r>
        <w:r w:rsidRPr="00E06462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 xml:space="preserve"> ун</w:t>
        </w:r>
        <w:r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-</w:t>
        </w:r>
        <w:r w:rsidRPr="00E06462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та</w:t>
        </w:r>
      </w:hyperlink>
      <w:r w:rsidRPr="00E0646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E06462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Pr="00E0646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2015. </w:t>
      </w:r>
      <w:r w:rsidRPr="00E06462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hyperlink r:id="rId12" w:history="1">
        <w:r w:rsidRPr="00E06462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№ 4(32)</w:t>
        </w:r>
      </w:hyperlink>
      <w:r w:rsidRPr="00E0646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E06462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Pr="00E0646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С. 54</w:t>
      </w:r>
      <w:r w:rsidRPr="00E06462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E0646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61.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0,5 </w:t>
      </w:r>
      <w:proofErr w:type="spellStart"/>
      <w:r w:rsidRPr="00E06462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E0646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E06462" w:rsidRDefault="003727FC" w:rsidP="003727FC">
      <w:pPr>
        <w:numPr>
          <w:ilvl w:val="0"/>
          <w:numId w:val="1"/>
        </w:numPr>
        <w:tabs>
          <w:tab w:val="left" w:pos="-1701"/>
          <w:tab w:val="left" w:pos="993"/>
          <w:tab w:val="left" w:pos="7338"/>
        </w:tabs>
        <w:spacing w:after="0" w:line="240" w:lineRule="auto"/>
        <w:ind w:left="0" w:right="-108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А.В. </w:t>
      </w:r>
      <w:hyperlink r:id="rId13" w:history="1"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Семантические комплексы «жизнь» и «бытие» в поэзии и философии А.Ф. Лосева</w:t>
        </w:r>
      </w:hyperlink>
      <w:r w:rsidRPr="00E0646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// </w:t>
      </w:r>
      <w:hyperlink r:id="rId14" w:history="1"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Известия Смоленского гос</w:t>
        </w:r>
        <w:r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ун</w:t>
        </w:r>
        <w:r>
          <w:rPr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та</w:t>
        </w:r>
      </w:hyperlink>
      <w:r w:rsidRPr="00E06462">
        <w:rPr>
          <w:rFonts w:ascii="Times New Roman" w:hAnsi="Times New Roman" w:cs="Times New Roman"/>
          <w:sz w:val="26"/>
          <w:szCs w:val="26"/>
          <w:lang w:eastAsia="ru-RU"/>
        </w:rPr>
        <w:t>. – 2016. –</w:t>
      </w:r>
      <w:hyperlink r:id="rId15" w:history="1"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№ 2(34)</w:t>
        </w:r>
      </w:hyperlink>
      <w:r w:rsidRPr="00E06462">
        <w:rPr>
          <w:rFonts w:ascii="Times New Roman" w:hAnsi="Times New Roman" w:cs="Times New Roman"/>
          <w:sz w:val="26"/>
          <w:szCs w:val="26"/>
          <w:lang w:eastAsia="ru-RU"/>
        </w:rPr>
        <w:t>. – С. 32–43.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06462">
        <w:rPr>
          <w:rFonts w:ascii="Times New Roman" w:hAnsi="Times New Roman" w:cs="Times New Roman"/>
          <w:sz w:val="26"/>
          <w:szCs w:val="26"/>
          <w:lang w:eastAsia="ru-RU"/>
        </w:rPr>
        <w:t xml:space="preserve">0,8 </w:t>
      </w:r>
      <w:proofErr w:type="spellStart"/>
      <w:r w:rsidRPr="00E06462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E0646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9B1DB8" w:rsidRDefault="003727FC" w:rsidP="003727FC">
      <w:pPr>
        <w:numPr>
          <w:ilvl w:val="0"/>
          <w:numId w:val="1"/>
        </w:numPr>
        <w:tabs>
          <w:tab w:val="left" w:pos="-1701"/>
          <w:tab w:val="left" w:pos="993"/>
          <w:tab w:val="left" w:pos="7338"/>
        </w:tabs>
        <w:spacing w:after="0" w:line="240" w:lineRule="auto"/>
        <w:ind w:left="0" w:right="-108" w:firstLine="567"/>
        <w:jc w:val="both"/>
        <w:rPr>
          <w:rFonts w:ascii="Times New Roman" w:hAnsi="Times New Roman" w:cs="Times New Roman"/>
          <w:spacing w:val="-2"/>
          <w:sz w:val="26"/>
          <w:szCs w:val="26"/>
          <w:lang w:eastAsia="ru-RU"/>
        </w:rPr>
      </w:pPr>
      <w:proofErr w:type="spellStart"/>
      <w:r w:rsidRPr="009B1DB8">
        <w:rPr>
          <w:rFonts w:ascii="Times New Roman" w:hAnsi="Times New Roman" w:cs="Times New Roman"/>
          <w:spacing w:val="-2"/>
          <w:sz w:val="26"/>
          <w:szCs w:val="26"/>
          <w:lang w:eastAsia="ru-RU"/>
        </w:rPr>
        <w:t>Радионова</w:t>
      </w:r>
      <w:proofErr w:type="spellEnd"/>
      <w:r w:rsidRPr="009B1DB8">
        <w:rPr>
          <w:rFonts w:ascii="Times New Roman" w:hAnsi="Times New Roman" w:cs="Times New Roman"/>
          <w:spacing w:val="-2"/>
          <w:sz w:val="26"/>
          <w:szCs w:val="26"/>
          <w:lang w:eastAsia="ru-RU"/>
        </w:rPr>
        <w:t xml:space="preserve"> А.В. </w:t>
      </w:r>
      <w:hyperlink r:id="rId16" w:history="1">
        <w:r w:rsidRPr="009B1DB8">
          <w:rPr>
            <w:rFonts w:ascii="Times New Roman" w:hAnsi="Times New Roman" w:cs="Times New Roman"/>
            <w:spacing w:val="-2"/>
            <w:sz w:val="26"/>
            <w:szCs w:val="26"/>
          </w:rPr>
          <w:t>Средства языковой выразительности в публицистических эссе «Философические письма» Дмитрия Быкова</w:t>
        </w:r>
      </w:hyperlink>
      <w:r w:rsidRPr="009B1DB8">
        <w:rPr>
          <w:rFonts w:ascii="Times New Roman" w:hAnsi="Times New Roman" w:cs="Times New Roman"/>
          <w:spacing w:val="-2"/>
          <w:sz w:val="26"/>
          <w:szCs w:val="26"/>
        </w:rPr>
        <w:t xml:space="preserve"> // </w:t>
      </w:r>
      <w:hyperlink r:id="rId17" w:history="1">
        <w:r w:rsidRPr="009B1DB8">
          <w:rPr>
            <w:rFonts w:ascii="Times New Roman" w:hAnsi="Times New Roman" w:cs="Times New Roman"/>
            <w:spacing w:val="-2"/>
            <w:sz w:val="26"/>
            <w:szCs w:val="26"/>
          </w:rPr>
          <w:t>Вестник Воронежского гос</w:t>
        </w:r>
        <w:r>
          <w:rPr>
            <w:rFonts w:ascii="Times New Roman" w:hAnsi="Times New Roman" w:cs="Times New Roman"/>
            <w:spacing w:val="-2"/>
            <w:sz w:val="26"/>
            <w:szCs w:val="26"/>
          </w:rPr>
          <w:t>.</w:t>
        </w:r>
        <w:r w:rsidRPr="009B1DB8">
          <w:rPr>
            <w:rFonts w:ascii="Times New Roman" w:hAnsi="Times New Roman" w:cs="Times New Roman"/>
            <w:spacing w:val="-2"/>
            <w:sz w:val="26"/>
            <w:szCs w:val="26"/>
          </w:rPr>
          <w:t xml:space="preserve"> ун</w:t>
        </w:r>
        <w:r>
          <w:rPr>
            <w:rFonts w:ascii="Times New Roman" w:hAnsi="Times New Roman" w:cs="Times New Roman"/>
            <w:spacing w:val="-2"/>
            <w:sz w:val="26"/>
            <w:szCs w:val="26"/>
          </w:rPr>
          <w:t>-</w:t>
        </w:r>
        <w:r w:rsidRPr="009B1DB8">
          <w:rPr>
            <w:rFonts w:ascii="Times New Roman" w:hAnsi="Times New Roman" w:cs="Times New Roman"/>
            <w:spacing w:val="-2"/>
            <w:sz w:val="26"/>
            <w:szCs w:val="26"/>
          </w:rPr>
          <w:t>та. Серия: Филология. Журналистика</w:t>
        </w:r>
      </w:hyperlink>
      <w:r w:rsidRPr="009B1DB8">
        <w:rPr>
          <w:rFonts w:ascii="Times New Roman" w:hAnsi="Times New Roman" w:cs="Times New Roman"/>
          <w:spacing w:val="-2"/>
          <w:sz w:val="26"/>
          <w:szCs w:val="26"/>
        </w:rPr>
        <w:t xml:space="preserve">. – 2016. – </w:t>
      </w:r>
      <w:hyperlink r:id="rId18" w:history="1">
        <w:r w:rsidRPr="009B1DB8">
          <w:rPr>
            <w:rFonts w:ascii="Times New Roman" w:hAnsi="Times New Roman" w:cs="Times New Roman"/>
            <w:spacing w:val="-2"/>
            <w:sz w:val="26"/>
            <w:szCs w:val="26"/>
          </w:rPr>
          <w:t>№ 3</w:t>
        </w:r>
      </w:hyperlink>
      <w:r w:rsidRPr="009B1DB8">
        <w:rPr>
          <w:rFonts w:ascii="Times New Roman" w:hAnsi="Times New Roman" w:cs="Times New Roman"/>
          <w:spacing w:val="-2"/>
          <w:sz w:val="26"/>
          <w:szCs w:val="26"/>
        </w:rPr>
        <w:t xml:space="preserve">. – С. 144–147. 0,8 </w:t>
      </w:r>
      <w:proofErr w:type="spellStart"/>
      <w:r w:rsidRPr="009B1DB8">
        <w:rPr>
          <w:rFonts w:ascii="Times New Roman" w:hAnsi="Times New Roman" w:cs="Times New Roman"/>
          <w:spacing w:val="-2"/>
          <w:sz w:val="26"/>
          <w:szCs w:val="26"/>
          <w:lang w:eastAsia="ru-RU"/>
        </w:rPr>
        <w:t>п.л</w:t>
      </w:r>
      <w:proofErr w:type="spellEnd"/>
      <w:r w:rsidRPr="009B1DB8">
        <w:rPr>
          <w:rFonts w:ascii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3727FC" w:rsidRPr="00E06462" w:rsidRDefault="003727FC" w:rsidP="003727FC">
      <w:pPr>
        <w:numPr>
          <w:ilvl w:val="0"/>
          <w:numId w:val="1"/>
        </w:numPr>
        <w:tabs>
          <w:tab w:val="left" w:pos="-1701"/>
          <w:tab w:val="left" w:pos="993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А.В. </w:t>
      </w:r>
      <w:hyperlink r:id="rId19" w:history="1"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О поэтической трансцендентности Н. Гумилева</w:t>
        </w:r>
      </w:hyperlink>
      <w:r w:rsidRPr="00E06462">
        <w:rPr>
          <w:rFonts w:ascii="Times New Roman" w:hAnsi="Times New Roman" w:cs="Times New Roman"/>
          <w:sz w:val="26"/>
          <w:szCs w:val="26"/>
          <w:lang w:eastAsia="ru-RU"/>
        </w:rPr>
        <w:t xml:space="preserve"> // </w:t>
      </w:r>
      <w:hyperlink r:id="rId20" w:history="1"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Известия Саратовского ун</w:t>
        </w:r>
        <w:r>
          <w:rPr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та. Новая серия. Серия: Филология. Журналистика</w:t>
        </w:r>
      </w:hyperlink>
      <w:r w:rsidRPr="00E06462">
        <w:rPr>
          <w:rFonts w:ascii="Times New Roman" w:hAnsi="Times New Roman" w:cs="Times New Roman"/>
          <w:sz w:val="26"/>
          <w:szCs w:val="26"/>
          <w:lang w:eastAsia="ru-RU"/>
        </w:rPr>
        <w:t>. –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06462">
        <w:rPr>
          <w:rFonts w:ascii="Times New Roman" w:hAnsi="Times New Roman" w:cs="Times New Roman"/>
          <w:sz w:val="26"/>
          <w:szCs w:val="26"/>
          <w:lang w:eastAsia="ru-RU"/>
        </w:rPr>
        <w:t xml:space="preserve">2017. – Т. 17, </w:t>
      </w:r>
      <w:hyperlink r:id="rId21" w:history="1"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№ 3</w:t>
        </w:r>
      </w:hyperlink>
      <w:r w:rsidRPr="00E06462">
        <w:rPr>
          <w:rFonts w:ascii="Times New Roman" w:hAnsi="Times New Roman" w:cs="Times New Roman"/>
          <w:sz w:val="26"/>
          <w:szCs w:val="26"/>
          <w:lang w:eastAsia="ru-RU"/>
        </w:rPr>
        <w:t xml:space="preserve">. – С. 316–322. 0,5 </w:t>
      </w:r>
      <w:proofErr w:type="spellStart"/>
      <w:r w:rsidRPr="00E06462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E0646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E06462" w:rsidRDefault="003727FC" w:rsidP="003727FC">
      <w:pPr>
        <w:numPr>
          <w:ilvl w:val="0"/>
          <w:numId w:val="1"/>
        </w:numPr>
        <w:tabs>
          <w:tab w:val="left" w:pos="-1701"/>
          <w:tab w:val="left" w:pos="993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А.В. </w:t>
      </w:r>
      <w:r w:rsidRPr="00E06462">
        <w:rPr>
          <w:rFonts w:ascii="Times New Roman" w:hAnsi="Times New Roman" w:cs="Times New Roman"/>
          <w:sz w:val="26"/>
          <w:szCs w:val="26"/>
          <w:lang w:eastAsia="ru-RU"/>
        </w:rPr>
        <w:t xml:space="preserve">Парадигмы </w:t>
      </w:r>
      <w:hyperlink r:id="rId22" w:history="1"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постижения трансцендентного в лирике Ф.Н. Глинки</w:t>
        </w:r>
      </w:hyperlink>
      <w:r w:rsidRPr="00E06462">
        <w:rPr>
          <w:rFonts w:ascii="Times New Roman" w:hAnsi="Times New Roman" w:cs="Times New Roman"/>
          <w:sz w:val="26"/>
          <w:szCs w:val="26"/>
          <w:lang w:eastAsia="ru-RU"/>
        </w:rPr>
        <w:t xml:space="preserve"> // </w:t>
      </w:r>
      <w:hyperlink r:id="rId23" w:history="1"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Ученые записки Орловского гос</w:t>
        </w:r>
        <w:r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ун</w:t>
        </w:r>
        <w:r>
          <w:rPr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та. Серия: Гуманитарные и социальные науки</w:t>
        </w:r>
      </w:hyperlink>
      <w:r w:rsidRPr="00E06462">
        <w:rPr>
          <w:rFonts w:ascii="Times New Roman" w:hAnsi="Times New Roman" w:cs="Times New Roman"/>
          <w:sz w:val="26"/>
          <w:szCs w:val="26"/>
          <w:lang w:eastAsia="ru-RU"/>
        </w:rPr>
        <w:t xml:space="preserve">. – 2017. – </w:t>
      </w:r>
      <w:hyperlink r:id="rId24" w:history="1"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№ 1(74)</w:t>
        </w:r>
      </w:hyperlink>
      <w:r w:rsidRPr="00E06462">
        <w:rPr>
          <w:rFonts w:ascii="Times New Roman" w:hAnsi="Times New Roman" w:cs="Times New Roman"/>
          <w:sz w:val="26"/>
          <w:szCs w:val="26"/>
          <w:lang w:eastAsia="ru-RU"/>
        </w:rPr>
        <w:t xml:space="preserve">. – С. 103–108. 0,4 </w:t>
      </w:r>
      <w:proofErr w:type="spellStart"/>
      <w:r w:rsidRPr="00E06462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E0646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E06462" w:rsidRDefault="003727FC" w:rsidP="003727FC">
      <w:pPr>
        <w:numPr>
          <w:ilvl w:val="0"/>
          <w:numId w:val="1"/>
        </w:numPr>
        <w:tabs>
          <w:tab w:val="left" w:pos="-1701"/>
          <w:tab w:val="left" w:pos="993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А.В. </w:t>
      </w:r>
      <w:hyperlink r:id="rId25" w:history="1"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Структура </w:t>
        </w:r>
        <w:proofErr w:type="spellStart"/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лиро</w:t>
        </w:r>
        <w:proofErr w:type="spellEnd"/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-философского </w:t>
        </w:r>
        <w:proofErr w:type="spellStart"/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метатекста</w:t>
        </w:r>
        <w:proofErr w:type="spellEnd"/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в поэзии Ф.И.</w:t>
        </w:r>
        <w:r>
          <w:rPr>
            <w:rFonts w:ascii="Times New Roman" w:hAnsi="Times New Roman" w:cs="Times New Roman"/>
            <w:sz w:val="26"/>
            <w:szCs w:val="26"/>
            <w:lang w:eastAsia="ru-RU"/>
          </w:rPr>
          <w:t> </w:t>
        </w:r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Тютчева: параллельная композиция</w:t>
        </w:r>
      </w:hyperlink>
      <w:r w:rsidRPr="00E06462">
        <w:rPr>
          <w:rFonts w:ascii="Times New Roman" w:hAnsi="Times New Roman" w:cs="Times New Roman"/>
          <w:sz w:val="26"/>
          <w:szCs w:val="26"/>
          <w:lang w:eastAsia="ru-RU"/>
        </w:rPr>
        <w:t xml:space="preserve"> // </w:t>
      </w:r>
      <w:hyperlink r:id="rId26" w:history="1"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Известия Смоленского гос</w:t>
        </w:r>
        <w:r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ун</w:t>
        </w:r>
        <w:r>
          <w:rPr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та</w:t>
        </w:r>
      </w:hyperlink>
      <w:r w:rsidRPr="00E06462">
        <w:rPr>
          <w:rFonts w:ascii="Times New Roman" w:hAnsi="Times New Roman" w:cs="Times New Roman"/>
          <w:sz w:val="26"/>
          <w:szCs w:val="26"/>
          <w:lang w:eastAsia="ru-RU"/>
        </w:rPr>
        <w:t xml:space="preserve">. – 2018. – </w:t>
      </w:r>
      <w:hyperlink r:id="rId27" w:history="1"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№ 2(42)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>. – С. 24–42.</w:t>
      </w:r>
      <w:r w:rsidRPr="00E06462">
        <w:rPr>
          <w:rFonts w:ascii="Times New Roman" w:hAnsi="Times New Roman" w:cs="Times New Roman"/>
          <w:sz w:val="26"/>
          <w:szCs w:val="26"/>
          <w:lang w:eastAsia="ru-RU"/>
        </w:rPr>
        <w:t xml:space="preserve"> 1,1 </w:t>
      </w:r>
      <w:proofErr w:type="spellStart"/>
      <w:r w:rsidRPr="00E06462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E0646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B72DB4" w:rsidRDefault="003727FC" w:rsidP="003727FC">
      <w:pPr>
        <w:numPr>
          <w:ilvl w:val="0"/>
          <w:numId w:val="1"/>
        </w:numPr>
        <w:tabs>
          <w:tab w:val="left" w:pos="-1701"/>
          <w:tab w:val="left" w:pos="993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7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А.В. </w:t>
      </w:r>
      <w:hyperlink r:id="rId28" w:history="1">
        <w:r w:rsidRPr="00B72DB4">
          <w:rPr>
            <w:rFonts w:ascii="Times New Roman" w:hAnsi="Times New Roman" w:cs="Times New Roman"/>
            <w:spacing w:val="-7"/>
            <w:sz w:val="26"/>
            <w:szCs w:val="26"/>
            <w:lang w:eastAsia="ru-RU"/>
          </w:rPr>
          <w:t xml:space="preserve">‘Эстетическое’ как </w:t>
        </w:r>
        <w:proofErr w:type="spellStart"/>
        <w:r w:rsidRPr="00B72DB4">
          <w:rPr>
            <w:rFonts w:ascii="Times New Roman" w:hAnsi="Times New Roman" w:cs="Times New Roman"/>
            <w:spacing w:val="-7"/>
            <w:sz w:val="26"/>
            <w:szCs w:val="26"/>
            <w:lang w:eastAsia="ru-RU"/>
          </w:rPr>
          <w:t>лиро</w:t>
        </w:r>
        <w:proofErr w:type="spellEnd"/>
        <w:r w:rsidRPr="00B72DB4">
          <w:rPr>
            <w:rFonts w:ascii="Times New Roman" w:hAnsi="Times New Roman" w:cs="Times New Roman"/>
            <w:spacing w:val="-7"/>
            <w:sz w:val="26"/>
            <w:szCs w:val="26"/>
            <w:lang w:eastAsia="ru-RU"/>
          </w:rPr>
          <w:t xml:space="preserve">-философский </w:t>
        </w:r>
        <w:proofErr w:type="spellStart"/>
        <w:r w:rsidRPr="00B72DB4">
          <w:rPr>
            <w:rFonts w:ascii="Times New Roman" w:hAnsi="Times New Roman" w:cs="Times New Roman"/>
            <w:spacing w:val="-7"/>
            <w:sz w:val="26"/>
            <w:szCs w:val="26"/>
            <w:lang w:eastAsia="ru-RU"/>
          </w:rPr>
          <w:t>метатекст</w:t>
        </w:r>
        <w:proofErr w:type="spellEnd"/>
        <w:r w:rsidRPr="00B72DB4">
          <w:rPr>
            <w:rFonts w:ascii="Times New Roman" w:hAnsi="Times New Roman" w:cs="Times New Roman"/>
            <w:spacing w:val="-7"/>
            <w:sz w:val="26"/>
            <w:szCs w:val="26"/>
            <w:lang w:eastAsia="ru-RU"/>
          </w:rPr>
          <w:t xml:space="preserve"> в поэзии А. Возне</w:t>
        </w:r>
        <w:r w:rsidRPr="00B72DB4">
          <w:rPr>
            <w:rFonts w:ascii="Times New Roman" w:hAnsi="Times New Roman" w:cs="Times New Roman"/>
            <w:spacing w:val="-7"/>
            <w:sz w:val="26"/>
            <w:szCs w:val="26"/>
            <w:lang w:eastAsia="ru-RU"/>
          </w:rPr>
          <w:softHyphen/>
          <w:t>сенского</w:t>
        </w:r>
      </w:hyperlink>
      <w:r w:rsidRPr="00B72DB4">
        <w:rPr>
          <w:rFonts w:ascii="Times New Roman" w:hAnsi="Times New Roman" w:cs="Times New Roman"/>
          <w:spacing w:val="-7"/>
          <w:sz w:val="26"/>
          <w:szCs w:val="26"/>
          <w:lang w:eastAsia="ru-RU"/>
        </w:rPr>
        <w:t xml:space="preserve"> // </w:t>
      </w:r>
      <w:hyperlink r:id="rId29" w:history="1">
        <w:r w:rsidRPr="00B72DB4">
          <w:rPr>
            <w:rFonts w:ascii="Times New Roman" w:hAnsi="Times New Roman" w:cs="Times New Roman"/>
            <w:spacing w:val="-7"/>
            <w:sz w:val="26"/>
            <w:szCs w:val="26"/>
            <w:lang w:eastAsia="ru-RU"/>
          </w:rPr>
          <w:t>Известия Смоленского гос</w:t>
        </w:r>
        <w:r>
          <w:rPr>
            <w:rFonts w:ascii="Times New Roman" w:hAnsi="Times New Roman" w:cs="Times New Roman"/>
            <w:spacing w:val="-7"/>
            <w:sz w:val="26"/>
            <w:szCs w:val="26"/>
            <w:lang w:eastAsia="ru-RU"/>
          </w:rPr>
          <w:t>.</w:t>
        </w:r>
        <w:r w:rsidRPr="00B72DB4">
          <w:rPr>
            <w:rFonts w:ascii="Times New Roman" w:hAnsi="Times New Roman" w:cs="Times New Roman"/>
            <w:spacing w:val="-7"/>
            <w:sz w:val="26"/>
            <w:szCs w:val="26"/>
            <w:lang w:eastAsia="ru-RU"/>
          </w:rPr>
          <w:t xml:space="preserve"> ун</w:t>
        </w:r>
        <w:r>
          <w:rPr>
            <w:rFonts w:ascii="Times New Roman" w:hAnsi="Times New Roman" w:cs="Times New Roman"/>
            <w:spacing w:val="-7"/>
            <w:sz w:val="26"/>
            <w:szCs w:val="26"/>
            <w:lang w:eastAsia="ru-RU"/>
          </w:rPr>
          <w:t>-</w:t>
        </w:r>
        <w:r w:rsidRPr="00B72DB4">
          <w:rPr>
            <w:rFonts w:ascii="Times New Roman" w:hAnsi="Times New Roman" w:cs="Times New Roman"/>
            <w:spacing w:val="-7"/>
            <w:sz w:val="26"/>
            <w:szCs w:val="26"/>
            <w:lang w:eastAsia="ru-RU"/>
          </w:rPr>
          <w:t>та</w:t>
        </w:r>
      </w:hyperlink>
      <w:r w:rsidRPr="00B72DB4">
        <w:rPr>
          <w:rFonts w:ascii="Times New Roman" w:hAnsi="Times New Roman" w:cs="Times New Roman"/>
          <w:spacing w:val="-7"/>
          <w:sz w:val="26"/>
          <w:szCs w:val="26"/>
          <w:lang w:eastAsia="ru-RU"/>
        </w:rPr>
        <w:t>. – 2018.</w:t>
      </w:r>
      <w:r>
        <w:rPr>
          <w:rFonts w:ascii="Times New Roman" w:hAnsi="Times New Roman" w:cs="Times New Roman"/>
          <w:spacing w:val="-7"/>
          <w:sz w:val="26"/>
          <w:szCs w:val="26"/>
          <w:lang w:eastAsia="ru-RU"/>
        </w:rPr>
        <w:t xml:space="preserve"> </w:t>
      </w:r>
      <w:r w:rsidRPr="00B72DB4">
        <w:rPr>
          <w:rFonts w:ascii="Times New Roman" w:hAnsi="Times New Roman" w:cs="Times New Roman"/>
          <w:spacing w:val="-7"/>
          <w:sz w:val="26"/>
          <w:szCs w:val="26"/>
          <w:lang w:eastAsia="ru-RU"/>
        </w:rPr>
        <w:t xml:space="preserve">– </w:t>
      </w:r>
      <w:hyperlink r:id="rId30" w:history="1">
        <w:r w:rsidRPr="00B72DB4">
          <w:rPr>
            <w:rFonts w:ascii="Times New Roman" w:hAnsi="Times New Roman" w:cs="Times New Roman"/>
            <w:spacing w:val="-7"/>
            <w:sz w:val="26"/>
            <w:szCs w:val="26"/>
            <w:lang w:eastAsia="ru-RU"/>
          </w:rPr>
          <w:t>№ 1(41)</w:t>
        </w:r>
      </w:hyperlink>
      <w:r w:rsidRPr="00B72DB4">
        <w:rPr>
          <w:rFonts w:ascii="Times New Roman" w:hAnsi="Times New Roman" w:cs="Times New Roman"/>
          <w:spacing w:val="-7"/>
          <w:sz w:val="26"/>
          <w:szCs w:val="26"/>
          <w:lang w:eastAsia="ru-RU"/>
        </w:rPr>
        <w:t>. –</w:t>
      </w:r>
      <w:r>
        <w:rPr>
          <w:rFonts w:ascii="Times New Roman" w:hAnsi="Times New Roman" w:cs="Times New Roman"/>
          <w:spacing w:val="-7"/>
          <w:sz w:val="26"/>
          <w:szCs w:val="26"/>
          <w:lang w:eastAsia="ru-RU"/>
        </w:rPr>
        <w:t xml:space="preserve"> </w:t>
      </w:r>
      <w:r w:rsidRPr="00B72DB4">
        <w:rPr>
          <w:rFonts w:ascii="Times New Roman" w:hAnsi="Times New Roman" w:cs="Times New Roman"/>
          <w:spacing w:val="-7"/>
          <w:sz w:val="26"/>
          <w:szCs w:val="26"/>
          <w:lang w:eastAsia="ru-RU"/>
        </w:rPr>
        <w:t>С. 37–47. 0,7 </w:t>
      </w:r>
      <w:proofErr w:type="spellStart"/>
      <w:r w:rsidRPr="00B72DB4">
        <w:rPr>
          <w:rFonts w:ascii="Times New Roman" w:hAnsi="Times New Roman" w:cs="Times New Roman"/>
          <w:spacing w:val="-7"/>
          <w:sz w:val="26"/>
          <w:szCs w:val="26"/>
          <w:lang w:eastAsia="ru-RU"/>
        </w:rPr>
        <w:t>п.л</w:t>
      </w:r>
      <w:proofErr w:type="spellEnd"/>
      <w:r w:rsidRPr="00B72DB4">
        <w:rPr>
          <w:rFonts w:ascii="Times New Roman" w:hAnsi="Times New Roman" w:cs="Times New Roman"/>
          <w:spacing w:val="-7"/>
          <w:sz w:val="26"/>
          <w:szCs w:val="26"/>
          <w:lang w:eastAsia="ru-RU"/>
        </w:rPr>
        <w:t>.</w:t>
      </w:r>
    </w:p>
    <w:p w:rsidR="003727FC" w:rsidRPr="00003FFC" w:rsidRDefault="003727FC" w:rsidP="003727FC">
      <w:pPr>
        <w:numPr>
          <w:ilvl w:val="0"/>
          <w:numId w:val="1"/>
        </w:numPr>
        <w:tabs>
          <w:tab w:val="left" w:pos="-1701"/>
          <w:tab w:val="left" w:pos="540"/>
          <w:tab w:val="left" w:pos="900"/>
          <w:tab w:val="left" w:pos="993"/>
          <w:tab w:val="left" w:pos="4082"/>
          <w:tab w:val="left" w:pos="101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А.В., </w:t>
      </w:r>
      <w:proofErr w:type="spellStart"/>
      <w:r w:rsidRPr="00F0225A">
        <w:rPr>
          <w:rFonts w:ascii="Times New Roman" w:hAnsi="Times New Roman" w:cs="Times New Roman"/>
          <w:sz w:val="26"/>
          <w:szCs w:val="26"/>
        </w:rPr>
        <w:t>Журавков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F0225A">
        <w:rPr>
          <w:rFonts w:ascii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31" w:history="1">
        <w:r w:rsidRPr="00F0225A">
          <w:rPr>
            <w:rFonts w:ascii="Times New Roman" w:hAnsi="Times New Roman" w:cs="Times New Roman"/>
            <w:sz w:val="26"/>
            <w:szCs w:val="26"/>
          </w:rPr>
          <w:t>Акустика пространства в ранней лирике Георгия Адамовича</w:t>
        </w:r>
      </w:hyperlink>
      <w:r w:rsidRPr="00F0225A">
        <w:rPr>
          <w:rFonts w:ascii="Times New Roman" w:hAnsi="Times New Roman" w:cs="Times New Roman"/>
          <w:sz w:val="26"/>
          <w:szCs w:val="26"/>
        </w:rPr>
        <w:t xml:space="preserve"> // </w:t>
      </w:r>
      <w:hyperlink r:id="rId32" w:history="1">
        <w:r w:rsidRPr="00F0225A">
          <w:rPr>
            <w:rFonts w:ascii="Times New Roman" w:hAnsi="Times New Roman" w:cs="Times New Roman"/>
            <w:sz w:val="26"/>
            <w:szCs w:val="26"/>
          </w:rPr>
          <w:t>Вестник Нижегородского ун</w:t>
        </w:r>
        <w:r>
          <w:rPr>
            <w:rFonts w:ascii="Times New Roman" w:hAnsi="Times New Roman" w:cs="Times New Roman"/>
            <w:sz w:val="26"/>
            <w:szCs w:val="26"/>
          </w:rPr>
          <w:t>-</w:t>
        </w:r>
        <w:r w:rsidRPr="00F0225A">
          <w:rPr>
            <w:rFonts w:ascii="Times New Roman" w:hAnsi="Times New Roman" w:cs="Times New Roman"/>
            <w:sz w:val="26"/>
            <w:szCs w:val="26"/>
          </w:rPr>
          <w:t>та им. Н.И. Лобачевского</w:t>
        </w:r>
      </w:hyperlink>
      <w:r w:rsidRPr="00F0225A">
        <w:rPr>
          <w:rFonts w:ascii="Times New Roman" w:hAnsi="Times New Roman" w:cs="Times New Roman"/>
          <w:sz w:val="26"/>
          <w:szCs w:val="26"/>
        </w:rPr>
        <w:t xml:space="preserve">. – 2018. – </w:t>
      </w:r>
      <w:hyperlink r:id="rId33" w:history="1">
        <w:r w:rsidRPr="00F0225A">
          <w:rPr>
            <w:rFonts w:ascii="Times New Roman" w:hAnsi="Times New Roman" w:cs="Times New Roman"/>
            <w:sz w:val="26"/>
            <w:szCs w:val="26"/>
          </w:rPr>
          <w:t>№ 1</w:t>
        </w:r>
      </w:hyperlink>
      <w:r w:rsidRPr="00F0225A">
        <w:rPr>
          <w:rFonts w:ascii="Times New Roman" w:hAnsi="Times New Roman" w:cs="Times New Roman"/>
          <w:sz w:val="26"/>
          <w:szCs w:val="26"/>
        </w:rPr>
        <w:t xml:space="preserve">. – С. 182–188. 0,4 </w:t>
      </w:r>
      <w:proofErr w:type="spellStart"/>
      <w:r w:rsidRPr="00F0225A">
        <w:rPr>
          <w:rFonts w:ascii="Times New Roman" w:hAnsi="Times New Roman" w:cs="Times New Roman"/>
          <w:sz w:val="26"/>
          <w:szCs w:val="26"/>
        </w:rPr>
        <w:t>п.л</w:t>
      </w:r>
      <w:proofErr w:type="spellEnd"/>
      <w:r w:rsidRPr="00F0225A">
        <w:rPr>
          <w:rFonts w:ascii="Times New Roman" w:hAnsi="Times New Roman" w:cs="Times New Roman"/>
          <w:sz w:val="26"/>
          <w:szCs w:val="26"/>
        </w:rPr>
        <w:t>.</w:t>
      </w:r>
    </w:p>
    <w:p w:rsidR="003727FC" w:rsidRPr="00867336" w:rsidRDefault="003727FC" w:rsidP="003727FC">
      <w:pPr>
        <w:numPr>
          <w:ilvl w:val="0"/>
          <w:numId w:val="1"/>
        </w:numPr>
        <w:tabs>
          <w:tab w:val="left" w:pos="-1701"/>
          <w:tab w:val="left" w:pos="540"/>
          <w:tab w:val="left" w:pos="900"/>
          <w:tab w:val="left" w:pos="993"/>
          <w:tab w:val="left" w:pos="4082"/>
          <w:tab w:val="left" w:pos="101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  <w:lang w:eastAsia="ru-RU"/>
        </w:rPr>
        <w:t>Радионова</w:t>
      </w:r>
      <w:proofErr w:type="spellEnd"/>
      <w:r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А.В. 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  <w:lang w:eastAsia="ru-RU"/>
        </w:rPr>
        <w:t>Тютчевский</w:t>
      </w:r>
      <w:proofErr w:type="spellEnd"/>
      <w:r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  <w:lang w:eastAsia="ru-RU"/>
        </w:rPr>
        <w:t>лиро</w:t>
      </w:r>
      <w:proofErr w:type="spellEnd"/>
      <w:r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-философский 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  <w:lang w:eastAsia="ru-RU"/>
        </w:rPr>
        <w:t>метатекст</w:t>
      </w:r>
      <w:proofErr w:type="spellEnd"/>
      <w:r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в лирике Н.С. Гумилева // </w:t>
      </w:r>
      <w:hyperlink r:id="rId34" w:history="1"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Известия Смоленского гос</w:t>
        </w:r>
        <w:r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ун</w:t>
        </w:r>
        <w:r>
          <w:rPr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та</w:t>
        </w:r>
      </w:hyperlink>
      <w:r w:rsidRPr="00E06462">
        <w:rPr>
          <w:rFonts w:ascii="Times New Roman" w:hAnsi="Times New Roman" w:cs="Times New Roman"/>
          <w:sz w:val="26"/>
          <w:szCs w:val="26"/>
          <w:lang w:eastAsia="ru-RU"/>
        </w:rPr>
        <w:t>. – 201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E06462">
        <w:rPr>
          <w:rFonts w:ascii="Times New Roman" w:hAnsi="Times New Roman" w:cs="Times New Roman"/>
          <w:sz w:val="26"/>
          <w:szCs w:val="26"/>
          <w:lang w:eastAsia="ru-RU"/>
        </w:rPr>
        <w:t xml:space="preserve">. – </w:t>
      </w:r>
      <w:hyperlink r:id="rId35" w:history="1"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№ </w:t>
        </w:r>
        <w:r>
          <w:rPr>
            <w:rFonts w:ascii="Times New Roman" w:hAnsi="Times New Roman" w:cs="Times New Roman"/>
            <w:sz w:val="26"/>
            <w:szCs w:val="26"/>
            <w:lang w:eastAsia="ru-RU"/>
          </w:rPr>
          <w:t>1</w:t>
        </w:r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(4</w:t>
        </w:r>
        <w:r>
          <w:rPr>
            <w:rFonts w:ascii="Times New Roman" w:hAnsi="Times New Roman" w:cs="Times New Roman"/>
            <w:sz w:val="26"/>
            <w:szCs w:val="26"/>
            <w:lang w:eastAsia="ru-RU"/>
          </w:rPr>
          <w:t>5</w:t>
        </w:r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)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. – С. 25–38. 0,5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906BA1" w:rsidRDefault="003727FC" w:rsidP="003727FC">
      <w:pPr>
        <w:numPr>
          <w:ilvl w:val="0"/>
          <w:numId w:val="1"/>
        </w:numPr>
        <w:tabs>
          <w:tab w:val="left" w:pos="-1701"/>
          <w:tab w:val="left" w:pos="540"/>
          <w:tab w:val="left" w:pos="900"/>
          <w:tab w:val="left" w:pos="993"/>
          <w:tab w:val="left" w:pos="4082"/>
          <w:tab w:val="left" w:pos="101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proofErr w:type="spellStart"/>
      <w:r w:rsidRPr="005C566A">
        <w:rPr>
          <w:rFonts w:ascii="Times New Roman" w:hAnsi="Times New Roman" w:cs="Times New Roman"/>
          <w:spacing w:val="-4"/>
          <w:sz w:val="26"/>
          <w:szCs w:val="26"/>
          <w:lang w:eastAsia="ru-RU"/>
        </w:rPr>
        <w:t>Радионова</w:t>
      </w:r>
      <w:proofErr w:type="spellEnd"/>
      <w:r w:rsidRPr="005C566A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А.В. О парадигме стихотворений-</w:t>
      </w:r>
      <w:proofErr w:type="spellStart"/>
      <w:r w:rsidRPr="005C566A">
        <w:rPr>
          <w:rFonts w:ascii="Times New Roman" w:hAnsi="Times New Roman" w:cs="Times New Roman"/>
          <w:spacing w:val="-4"/>
          <w:sz w:val="26"/>
          <w:szCs w:val="26"/>
          <w:lang w:eastAsia="ru-RU"/>
        </w:rPr>
        <w:t>credo</w:t>
      </w:r>
      <w:proofErr w:type="spellEnd"/>
      <w:r w:rsidRPr="005C566A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в русской лирике</w:t>
      </w:r>
      <w:r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//</w:t>
      </w:r>
      <w:r w:rsidRPr="005C566A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Казанская наука. </w:t>
      </w:r>
      <w:r w:rsidRPr="00F0225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566A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2019 </w:t>
      </w:r>
      <w:r w:rsidRPr="00F0225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566A">
        <w:rPr>
          <w:rFonts w:ascii="Times New Roman" w:hAnsi="Times New Roman" w:cs="Times New Roman"/>
          <w:spacing w:val="-4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5C566A">
        <w:rPr>
          <w:rFonts w:ascii="Times New Roman" w:hAnsi="Times New Roman" w:cs="Times New Roman"/>
          <w:spacing w:val="-4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. </w:t>
      </w:r>
      <w:r w:rsidRPr="00F0225A">
        <w:rPr>
          <w:rFonts w:ascii="Times New Roman" w:hAnsi="Times New Roman" w:cs="Times New Roman"/>
          <w:sz w:val="26"/>
          <w:szCs w:val="26"/>
        </w:rPr>
        <w:t>–</w:t>
      </w:r>
      <w:r w:rsidRPr="005C566A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С. 25–28.</w:t>
      </w:r>
      <w:r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0,3 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  <w:lang w:eastAsia="ru-RU"/>
        </w:rPr>
        <w:t>п.л</w:t>
      </w:r>
      <w:proofErr w:type="spellEnd"/>
      <w:r>
        <w:rPr>
          <w:rFonts w:ascii="Times New Roman" w:hAnsi="Times New Roman" w:cs="Times New Roman"/>
          <w:spacing w:val="-4"/>
          <w:sz w:val="26"/>
          <w:szCs w:val="26"/>
          <w:lang w:eastAsia="ru-RU"/>
        </w:rPr>
        <w:t>.</w:t>
      </w:r>
    </w:p>
    <w:p w:rsidR="003727FC" w:rsidRPr="009368BC" w:rsidRDefault="003727FC" w:rsidP="003727FC">
      <w:pPr>
        <w:pStyle w:val="a3"/>
        <w:keepNext/>
        <w:spacing w:line="240" w:lineRule="auto"/>
        <w:ind w:left="0" w:firstLine="540"/>
        <w:jc w:val="center"/>
        <w:rPr>
          <w:b/>
          <w:bCs/>
          <w:spacing w:val="-6"/>
        </w:rPr>
      </w:pPr>
      <w:r w:rsidRPr="009368BC">
        <w:rPr>
          <w:b/>
          <w:bCs/>
          <w:spacing w:val="-6"/>
        </w:rPr>
        <w:t xml:space="preserve">Статьи в изданиях, </w:t>
      </w:r>
      <w:hyperlink r:id="rId36" w:history="1">
        <w:r w:rsidRPr="009368BC">
          <w:rPr>
            <w:b/>
            <w:bCs/>
            <w:spacing w:val="-6"/>
          </w:rPr>
          <w:t>входящих в международные базы данных</w:t>
        </w:r>
      </w:hyperlink>
      <w:r>
        <w:rPr>
          <w:b/>
          <w:bCs/>
          <w:spacing w:val="-6"/>
        </w:rPr>
        <w:t>:</w:t>
      </w:r>
    </w:p>
    <w:p w:rsidR="003727FC" w:rsidRPr="00E06462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А.В. </w:t>
      </w:r>
      <w:hyperlink r:id="rId37" w:history="1"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Ситуация как сюжетообразующая и композиционная единица лирического текста</w:t>
        </w:r>
      </w:hyperlink>
      <w:r w:rsidRPr="00E06462">
        <w:rPr>
          <w:rFonts w:ascii="Times New Roman" w:hAnsi="Times New Roman" w:cs="Times New Roman"/>
          <w:sz w:val="26"/>
          <w:szCs w:val="26"/>
          <w:lang w:eastAsia="ru-RU"/>
        </w:rPr>
        <w:t xml:space="preserve"> // </w:t>
      </w:r>
      <w:hyperlink r:id="rId38" w:history="1"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Вестник Томского гос</w:t>
        </w:r>
        <w:r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ун</w:t>
        </w:r>
        <w:r>
          <w:rPr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та. Филология</w:t>
        </w:r>
      </w:hyperlink>
      <w:r w:rsidRPr="00E06462">
        <w:rPr>
          <w:rFonts w:ascii="Times New Roman" w:hAnsi="Times New Roman" w:cs="Times New Roman"/>
          <w:sz w:val="26"/>
          <w:szCs w:val="26"/>
          <w:lang w:eastAsia="ru-RU"/>
        </w:rPr>
        <w:t xml:space="preserve">. – 2015. – </w:t>
      </w:r>
      <w:hyperlink r:id="rId39" w:history="1">
        <w:r w:rsidRPr="00E06462">
          <w:rPr>
            <w:rFonts w:ascii="Times New Roman" w:hAnsi="Times New Roman" w:cs="Times New Roman"/>
            <w:sz w:val="26"/>
            <w:szCs w:val="26"/>
            <w:lang w:eastAsia="ru-RU"/>
          </w:rPr>
          <w:t>№ 4(36)</w:t>
        </w:r>
      </w:hyperlink>
      <w:r w:rsidRPr="00E06462">
        <w:rPr>
          <w:rFonts w:ascii="Times New Roman" w:hAnsi="Times New Roman" w:cs="Times New Roman"/>
          <w:sz w:val="26"/>
          <w:szCs w:val="26"/>
          <w:lang w:eastAsia="ru-RU"/>
        </w:rPr>
        <w:t xml:space="preserve">. – С. 151–162. 0,8 </w:t>
      </w:r>
      <w:proofErr w:type="spellStart"/>
      <w:r w:rsidRPr="00E06462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E0646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А.В. </w:t>
      </w:r>
      <w:hyperlink r:id="rId40" w:history="1">
        <w:r w:rsidRPr="00FB30C6">
          <w:rPr>
            <w:rFonts w:ascii="Times New Roman" w:hAnsi="Times New Roman" w:cs="Times New Roman"/>
            <w:sz w:val="26"/>
            <w:szCs w:val="26"/>
            <w:lang w:eastAsia="ru-RU"/>
          </w:rPr>
          <w:t>Темы «вселенная», «мир», «мироздание» в поэзии и философии А.Ф. Лосева</w:t>
        </w:r>
      </w:hyperlink>
      <w:r w:rsidRPr="00FB30C6">
        <w:rPr>
          <w:rFonts w:ascii="Times New Roman" w:hAnsi="Times New Roman" w:cs="Times New Roman"/>
          <w:sz w:val="26"/>
          <w:szCs w:val="26"/>
          <w:lang w:eastAsia="ru-RU"/>
        </w:rPr>
        <w:t xml:space="preserve"> // </w:t>
      </w:r>
      <w:hyperlink r:id="rId41" w:history="1">
        <w:r w:rsidRPr="00FB30C6">
          <w:rPr>
            <w:rFonts w:ascii="Times New Roman" w:hAnsi="Times New Roman" w:cs="Times New Roman"/>
            <w:sz w:val="26"/>
            <w:szCs w:val="26"/>
            <w:lang w:eastAsia="ru-RU"/>
          </w:rPr>
          <w:t>Вестник Томского гос</w:t>
        </w:r>
        <w:r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FB30C6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ун</w:t>
        </w:r>
        <w:r>
          <w:rPr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Pr="00FB30C6">
          <w:rPr>
            <w:rFonts w:ascii="Times New Roman" w:hAnsi="Times New Roman" w:cs="Times New Roman"/>
            <w:sz w:val="26"/>
            <w:szCs w:val="26"/>
            <w:lang w:eastAsia="ru-RU"/>
          </w:rPr>
          <w:t>та. Филология</w:t>
        </w:r>
      </w:hyperlink>
      <w:r w:rsidRPr="00FB30C6">
        <w:rPr>
          <w:rFonts w:ascii="Times New Roman" w:hAnsi="Times New Roman" w:cs="Times New Roman"/>
          <w:sz w:val="26"/>
          <w:szCs w:val="26"/>
          <w:lang w:eastAsia="ru-RU"/>
        </w:rPr>
        <w:t xml:space="preserve">. – 2016. – </w:t>
      </w:r>
      <w:hyperlink r:id="rId42" w:history="1">
        <w:r w:rsidRPr="00FB30C6">
          <w:rPr>
            <w:rFonts w:ascii="Times New Roman" w:hAnsi="Times New Roman" w:cs="Times New Roman"/>
            <w:sz w:val="26"/>
            <w:szCs w:val="26"/>
            <w:lang w:eastAsia="ru-RU"/>
          </w:rPr>
          <w:t>№ 4(42)</w:t>
        </w:r>
      </w:hyperlink>
      <w:r w:rsidRPr="00FB30C6">
        <w:rPr>
          <w:rFonts w:ascii="Times New Roman" w:hAnsi="Times New Roman" w:cs="Times New Roman"/>
          <w:sz w:val="26"/>
          <w:szCs w:val="26"/>
          <w:lang w:eastAsia="ru-RU"/>
        </w:rPr>
        <w:t xml:space="preserve">. – С. 157–167. 0,7 </w:t>
      </w:r>
      <w:proofErr w:type="spellStart"/>
      <w:r w:rsidRPr="00FB30C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FB30C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bCs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А.В.</w:t>
      </w:r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Этическая рефлексия в лирическом стихотворении // Вестник Томского гос. ун-та. – 2019. – № 439. – DOI: 10.17223/15617793/439/7. 0,5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Default="003727FC" w:rsidP="003727FC">
      <w:pPr>
        <w:pStyle w:val="a3"/>
        <w:keepNext/>
        <w:tabs>
          <w:tab w:val="left" w:pos="1134"/>
        </w:tabs>
        <w:spacing w:after="120" w:line="240" w:lineRule="auto"/>
        <w:ind w:left="0" w:firstLine="567"/>
        <w:jc w:val="center"/>
        <w:rPr>
          <w:b/>
          <w:bCs/>
        </w:rPr>
      </w:pPr>
      <w:r w:rsidRPr="003D3C2D">
        <w:rPr>
          <w:b/>
          <w:bCs/>
        </w:rPr>
        <w:t>Статьи в других изданиях: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Бытийность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и событийность в лирике Б. Пастернака // Пастернак: проблемы биографии и творчества. К 60-летию Нобелевской премии: тезисы докладов / под ред. Л.Л. Горелик, А.В.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Радионовой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. – Смоленск: Изд-во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СмолГУ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, 2018. С. 25–27. 0,2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Влияние образности на мотивы в лирике (на примере ранней лирики А. Ахматовой) // Седьмые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Поливановские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чтения. Сборник статей по материалам докладов и сообщений конференции. Часть 2. Смоленск, 11–12 октября 2005 года. – Смоленск: СГПУ, 2005. – С. 289–292. 0,2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Дешифровка мотива «мирового огня» в творчестве Пастернака // Литературное произведение как литературное произведение. –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Bydgoszcz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, 2004. – С. 361–372. 0,7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Контрастная композиция мотивов в лирике Ф.И. Тютчева // Философия и филология русского классического текста: сборник статей IV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Всерос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 научно-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практ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конф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 / МНИЦ ПГСХА. − Пенза: РИО ПГСХА, 2009. − С. 105–109. 0,3</w:t>
      </w:r>
      <w:r>
        <w:rPr>
          <w:rFonts w:ascii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Лирическая парадигма мотивного ряда ‘поэт творит’ // Русская филология: Ученые записки Смоленского гос.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пед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. ун-та. – Т. 13. – Смоленск: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Маджента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, 2010. – С. 98–114. 1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Мышление как труд в представлении философов и поэтов // Общественные науки. Всероссийский научный журнал. М.: Изд-во МИИ Наука. – 2012. – № 6. – С. 33–40. 0,5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О «ночном» сознании в философии и поэзии // Общественные науки. Всероссийский научный журнал. – 2012. – № 5. – С. 5–14. 0,9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О взаимосвязи философии и поэзии: обзор литературы // Культура, искусство, образование: проблемы и перспективы развития: материалы научно-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практ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конф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. (8 февраля 2013 г.). Смоленск: СГИИ, 2013. – С. 392–398. 0,2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О контрастности мотивов в прозе Пастернака // PRO-ЗА: Тезисы международной научной конференции «Поэтика прозы». – Смоленск: СГПУ, 2003. – С. 51–54. 0,4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О мотивах и образах, связанных с темой огня, в творчестве Б. Пастернака // Пушкинско-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пастернаковская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культурная парадигма: Итоги исследования в XX веке. Материалы научной конференции (Смоленск, 21–23 сентября 1999 г.). – Смоленск: СГПУ, 2000. – С. 124–132. 0,6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О постоянстве некоторых мотивов в творчестве Б. Пастернака // АЛФАВИТ: Филологический сборник. – Смоленск: СГПУ, 2002. – С. 136–154. 1,2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О роли очага в творчестве Б. Пастернака //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Scriptamanent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VI: Сборник научных работ студентов и аспирантов-филологов. – Смоленск: СГПУ, 2000. – С. 140–151. 0,7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О символике лилового цвета в лирике Б. Пастернака и в романе «Доктор Живаго» // Смоленский филологический сборник: Труды молодых научных работников.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Вып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. II. – Смоленск: СГПУ, 1999. – С. 52–58. 0,4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Образ пыли в творчестве Б. Пастернака  // Русская филология: Ученые записки Смоленского гос.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пед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. ун-та. – Смоленск: СГПУ, 2001. – С. 253–261. 0,6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Образная парадигма «жизнь </w:t>
      </w:r>
      <w:r w:rsidRPr="00D84176">
        <w:rPr>
          <w:rFonts w:ascii="Times New Roman" w:hAnsi="Times New Roman" w:cs="Times New Roman"/>
          <w:sz w:val="26"/>
          <w:szCs w:val="26"/>
          <w:lang w:eastAsia="ru-RU"/>
        </w:rPr>
        <w:sym w:font="Symbol" w:char="F0AE"/>
      </w:r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Y» в творчестве Пастернака // Русская филология: Ученые записки Смоленского гос.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пед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. ун-та. – Т. 6. –  Смоленск: СГПУ, 2002. – С. 133–142. 0,6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5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pacing w:val="-5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pacing w:val="-5"/>
          <w:sz w:val="26"/>
          <w:szCs w:val="26"/>
          <w:lang w:eastAsia="ru-RU"/>
        </w:rPr>
        <w:t xml:space="preserve"> А.В. От лирики к роману: образные и мотивные парадигмы в творчестве Б. Пастернака // Известия Смоленского гос. ун-та – 2008. – № 8. – С. 80–102. 1,4 </w:t>
      </w:r>
      <w:proofErr w:type="spellStart"/>
      <w:r w:rsidRPr="00D84176">
        <w:rPr>
          <w:rFonts w:ascii="Times New Roman" w:hAnsi="Times New Roman" w:cs="Times New Roman"/>
          <w:spacing w:val="-5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pacing w:val="-5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Параллельная композиция в творчестве Ф.И. Тютчева //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Авраамиевские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чтения: материалы всероссийской научно-практической конференции. – Смоленск: Универсум, 2010. – С. 98–103. 0,4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Перипетийные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мотивы в лирике Н.С. Гумилева // Анна Ахматова и Николай Гумилев в контексте отечественной культуры (к 120-летию со дня рождения А.А. Ахматовой): материалы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междунар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научно-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практ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конф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(Тверь – Бежецк, 21–22 мая 2009 года). Тверь: Научная книга, 2009. – С. 148–155. 0,6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</w:t>
      </w:r>
      <w:hyperlink r:id="rId43" w:history="1">
        <w:r w:rsidRPr="00D84176">
          <w:rPr>
            <w:rFonts w:ascii="Times New Roman" w:hAnsi="Times New Roman" w:cs="Times New Roman"/>
            <w:sz w:val="26"/>
            <w:szCs w:val="26"/>
            <w:lang w:eastAsia="ru-RU"/>
          </w:rPr>
          <w:t>Поэтический символ «камень-самоцвет» в философских статьях Вячеслава Иванова</w:t>
        </w:r>
      </w:hyperlink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// </w:t>
      </w:r>
      <w:hyperlink r:id="rId44" w:history="1">
        <w:r w:rsidRPr="00D84176">
          <w:rPr>
            <w:rFonts w:ascii="Times New Roman" w:hAnsi="Times New Roman" w:cs="Times New Roman"/>
            <w:sz w:val="26"/>
            <w:szCs w:val="26"/>
            <w:lang w:eastAsia="ru-RU"/>
          </w:rPr>
          <w:t>Обсерватория культуры</w:t>
        </w:r>
      </w:hyperlink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. – 2016. – Т. 13, </w:t>
      </w:r>
      <w:hyperlink r:id="rId45" w:history="1">
        <w:r w:rsidRPr="00D84176">
          <w:rPr>
            <w:rFonts w:ascii="Times New Roman" w:hAnsi="Times New Roman" w:cs="Times New Roman"/>
            <w:sz w:val="26"/>
            <w:szCs w:val="26"/>
            <w:lang w:eastAsia="ru-RU"/>
          </w:rPr>
          <w:t>№ 4</w:t>
        </w:r>
      </w:hyperlink>
      <w:r w:rsidRPr="00D84176">
        <w:rPr>
          <w:rFonts w:ascii="Times New Roman" w:hAnsi="Times New Roman" w:cs="Times New Roman"/>
          <w:sz w:val="26"/>
          <w:szCs w:val="26"/>
          <w:lang w:eastAsia="ru-RU"/>
        </w:rPr>
        <w:t>. – С. 486–498. 0,8 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Проблема коллективного сознания в творческом представлении русских поэтов XIX–XX веков // Исторические, философские, политические и юридические науки, культурология и искусствоведение. Вопросы теории и практики. – 2012. – № 3 (17): в 2-х ч. Ч. I. – С. 141–148. 0,6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Путь Б. Пастернака к «Доктору Живаго»: огонь, воздух, вода</w:t>
      </w:r>
      <w:r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D84176">
        <w:rPr>
          <w:rFonts w:ascii="Times New Roman" w:hAnsi="Times New Roman" w:cs="Times New Roman"/>
          <w:sz w:val="26"/>
          <w:szCs w:val="26"/>
          <w:lang w:eastAsia="ru-RU"/>
        </w:rPr>
        <w:t>//</w:t>
      </w:r>
      <w:r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Актуальные проблемы современной филологии: Материалы IV Кирилло-Мефодиевских чтений. – Смоленск: СГУ, 2000. – С. 17–22. 0,4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Путь Бориса Пастернака к «Доктору Живаго» // Конкурс молодых ученых: с</w:t>
      </w:r>
      <w:r>
        <w:rPr>
          <w:rFonts w:ascii="Times New Roman" w:hAnsi="Times New Roman" w:cs="Times New Roman"/>
          <w:sz w:val="26"/>
          <w:szCs w:val="26"/>
          <w:lang w:eastAsia="ru-RU"/>
        </w:rPr>
        <w:t>борник материалов. – Смоленск: Универсум</w:t>
      </w:r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, 2005. – С. 86–91. 0,3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Семантика мотива ‘некто/нечто движется вниз’ в творчестве Пастернака // Вторые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Авраамиевские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чтения: Материалы научно-</w:t>
      </w:r>
      <w:r w:rsidRPr="00D8417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практической конференции. – Смоленск: Издательство «Универсум», 2004. – С. 158–163. 0,3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Семь свойств мотива и способы перехода мотивов из поэзии в прозу (на материале творчества Пастернака) // Русская филология: Ученые записки Смоленского гос.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пед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. ун-та. – Т. 8. – Смоленск: СГПУ, 2004. – С. 93–102. 0,6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Сопоставление образных систем поэзии и прозы Б. Пастернака //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Studia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Russica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XIX. – Будапешт, 2001. – С. 467–474. 0,5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pacing w:val="-4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А.В. Структура и особенности мотивного уровня в лирике // Отечественное стиховедение: 100-летние итоги и перспективы развития: материалы </w:t>
      </w:r>
      <w:proofErr w:type="spellStart"/>
      <w:r w:rsidRPr="00D84176">
        <w:rPr>
          <w:rFonts w:ascii="Times New Roman" w:hAnsi="Times New Roman" w:cs="Times New Roman"/>
          <w:spacing w:val="-4"/>
          <w:sz w:val="26"/>
          <w:szCs w:val="26"/>
          <w:lang w:eastAsia="ru-RU"/>
        </w:rPr>
        <w:t>междунар</w:t>
      </w:r>
      <w:proofErr w:type="spellEnd"/>
      <w:r w:rsidRPr="00D84176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. </w:t>
      </w:r>
      <w:proofErr w:type="spellStart"/>
      <w:r w:rsidRPr="00D84176">
        <w:rPr>
          <w:rFonts w:ascii="Times New Roman" w:hAnsi="Times New Roman" w:cs="Times New Roman"/>
          <w:spacing w:val="-4"/>
          <w:sz w:val="26"/>
          <w:szCs w:val="26"/>
          <w:lang w:eastAsia="ru-RU"/>
        </w:rPr>
        <w:t>научн</w:t>
      </w:r>
      <w:proofErr w:type="spellEnd"/>
      <w:r w:rsidRPr="00D84176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. </w:t>
      </w:r>
      <w:proofErr w:type="spellStart"/>
      <w:r w:rsidRPr="00D84176">
        <w:rPr>
          <w:rFonts w:ascii="Times New Roman" w:hAnsi="Times New Roman" w:cs="Times New Roman"/>
          <w:spacing w:val="-4"/>
          <w:sz w:val="26"/>
          <w:szCs w:val="26"/>
          <w:lang w:eastAsia="ru-RU"/>
        </w:rPr>
        <w:t>конф</w:t>
      </w:r>
      <w:proofErr w:type="spellEnd"/>
      <w:r w:rsidRPr="00D84176">
        <w:rPr>
          <w:rFonts w:ascii="Times New Roman" w:hAnsi="Times New Roman" w:cs="Times New Roman"/>
          <w:spacing w:val="-4"/>
          <w:sz w:val="26"/>
          <w:szCs w:val="26"/>
          <w:lang w:eastAsia="ru-RU"/>
        </w:rPr>
        <w:t>.: 25–27 ноября 2010 г. / под ред. С.И. Богданова, Е.В. </w:t>
      </w:r>
      <w:proofErr w:type="spellStart"/>
      <w:r w:rsidRPr="00D84176">
        <w:rPr>
          <w:rFonts w:ascii="Times New Roman" w:hAnsi="Times New Roman" w:cs="Times New Roman"/>
          <w:spacing w:val="-4"/>
          <w:sz w:val="26"/>
          <w:szCs w:val="26"/>
          <w:lang w:eastAsia="ru-RU"/>
        </w:rPr>
        <w:t>Хворостьяновой</w:t>
      </w:r>
      <w:proofErr w:type="spellEnd"/>
      <w:r w:rsidRPr="00D84176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. – СПб.: Филологический факультет СПбГУ, 2010. – С. 81–87. 0,4 </w:t>
      </w:r>
      <w:proofErr w:type="spellStart"/>
      <w:r w:rsidRPr="00D84176">
        <w:rPr>
          <w:rFonts w:ascii="Times New Roman" w:hAnsi="Times New Roman" w:cs="Times New Roman"/>
          <w:spacing w:val="-4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pacing w:val="-4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Философское обобщение как композиционный прием в лирике (на примере лирики Ф. Тютчева и Н. Гумилева) // Актуальные проблемы лингвистики и методики: материалы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междунар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межвуз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proofErr w:type="gram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научн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.-</w:t>
      </w:r>
      <w:proofErr w:type="spellStart"/>
      <w:proofErr w:type="gram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практ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конф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. –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Вып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. 3. – Смоленск: ВА ВПВО ВС РФ, 2010. – С. 152–157. 0,4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Функционально-смысловые типы в лирике Н. Гумилева // Славянский стих. – М.: Рукописные памятники Древней Руси, 2012. Т. 9. – 2012. С. 260–270. 0,9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27FC" w:rsidRPr="00D84176" w:rsidRDefault="003727FC" w:rsidP="003727FC">
      <w:pPr>
        <w:numPr>
          <w:ilvl w:val="0"/>
          <w:numId w:val="1"/>
        </w:numPr>
        <w:tabs>
          <w:tab w:val="left" w:pos="993"/>
          <w:tab w:val="left" w:pos="2805"/>
          <w:tab w:val="left" w:pos="73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Радионова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 А.В. Чередование мотивных рядов как поэтический прием в лирике А.С. Пушкина // Пушкин и мировая культура: материалы III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Междунар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научн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конф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 xml:space="preserve">., г. Минск, 21–22 апр. 2009 г. В 2 ч. Ч. 1 / Белорус. гос. 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пед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 ун-т им. М. Танка. – Минск: РИВШ, 2009. – С. 56–60. 0,3 </w:t>
      </w:r>
      <w:proofErr w:type="spellStart"/>
      <w:r w:rsidRPr="00D84176">
        <w:rPr>
          <w:rFonts w:ascii="Times New Roman" w:hAnsi="Times New Roman" w:cs="Times New Roman"/>
          <w:sz w:val="26"/>
          <w:szCs w:val="26"/>
          <w:lang w:eastAsia="ru-RU"/>
        </w:rPr>
        <w:t>п.л</w:t>
      </w:r>
      <w:proofErr w:type="spellEnd"/>
      <w:r w:rsidRPr="00D8417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652CD" w:rsidRDefault="003652CD" w:rsidP="003727FC"/>
    <w:sectPr w:rsidR="0036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7C1"/>
    <w:multiLevelType w:val="hybridMultilevel"/>
    <w:tmpl w:val="5468A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FC"/>
    <w:rsid w:val="001857B5"/>
    <w:rsid w:val="003652CD"/>
    <w:rsid w:val="0037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7EAA"/>
  <w15:docId w15:val="{B440A416-D7CB-4726-BF0A-D5BE470C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27FC"/>
    <w:pPr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3438441" TargetMode="External"/><Relationship Id="rId13" Type="http://schemas.openxmlformats.org/officeDocument/2006/relationships/hyperlink" Target="http://elibrary.ru/item.asp?id=26370922" TargetMode="External"/><Relationship Id="rId18" Type="http://schemas.openxmlformats.org/officeDocument/2006/relationships/hyperlink" Target="http://elibrary.ru/contents.asp?issueid=1673590&amp;selid=27169559" TargetMode="External"/><Relationship Id="rId26" Type="http://schemas.openxmlformats.org/officeDocument/2006/relationships/hyperlink" Target="https://elibrary.ru/contents.asp?id=35289367" TargetMode="External"/><Relationship Id="rId39" Type="http://schemas.openxmlformats.org/officeDocument/2006/relationships/hyperlink" Target="http://elibrary.ru/contents.asp?issueid=1431611&amp;selid=240748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issueid=1908080&amp;selid=30716220" TargetMode="External"/><Relationship Id="rId34" Type="http://schemas.openxmlformats.org/officeDocument/2006/relationships/hyperlink" Target="https://elibrary.ru/contents.asp?id=35289367" TargetMode="External"/><Relationship Id="rId42" Type="http://schemas.openxmlformats.org/officeDocument/2006/relationships/hyperlink" Target="http://elibrary.ru/contents.asp?issueid=1605210&amp;selid=26654368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elibrary.ru/contents.asp?issueid=1543226&amp;selid=25220517" TargetMode="External"/><Relationship Id="rId12" Type="http://schemas.openxmlformats.org/officeDocument/2006/relationships/hyperlink" Target="http://elibrary.ru/contents.asp?issueid=1390782&amp;selid=23438441" TargetMode="External"/><Relationship Id="rId17" Type="http://schemas.openxmlformats.org/officeDocument/2006/relationships/hyperlink" Target="http://elibrary.ru/contents.asp?issueid=1673590" TargetMode="External"/><Relationship Id="rId25" Type="http://schemas.openxmlformats.org/officeDocument/2006/relationships/hyperlink" Target="https://elibrary.ru/item.asp?id=35289369" TargetMode="External"/><Relationship Id="rId33" Type="http://schemas.openxmlformats.org/officeDocument/2006/relationships/hyperlink" Target="https://elibrary.ru/contents.asp?id=34836987&amp;selid=32615351" TargetMode="External"/><Relationship Id="rId38" Type="http://schemas.openxmlformats.org/officeDocument/2006/relationships/hyperlink" Target="http://elibrary.ru/contents.asp?issueid=1431611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/item.asp?id=27169559" TargetMode="External"/><Relationship Id="rId20" Type="http://schemas.openxmlformats.org/officeDocument/2006/relationships/hyperlink" Target="https://elibrary.ru/contents.asp?issueid=1908080" TargetMode="External"/><Relationship Id="rId29" Type="http://schemas.openxmlformats.org/officeDocument/2006/relationships/hyperlink" Target="https://elibrary.ru/contents.asp?id=34844394" TargetMode="External"/><Relationship Id="rId41" Type="http://schemas.openxmlformats.org/officeDocument/2006/relationships/hyperlink" Target="http://elibrary.ru/contents.asp?issueid=16052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543226" TargetMode="External"/><Relationship Id="rId11" Type="http://schemas.openxmlformats.org/officeDocument/2006/relationships/hyperlink" Target="http://elibrary.ru/contents.asp?issueid=1390782" TargetMode="External"/><Relationship Id="rId24" Type="http://schemas.openxmlformats.org/officeDocument/2006/relationships/hyperlink" Target="https://elibrary.ru/contents.asp?issueid=1888363&amp;selid=29938238" TargetMode="External"/><Relationship Id="rId32" Type="http://schemas.openxmlformats.org/officeDocument/2006/relationships/hyperlink" Target="https://elibrary.ru/contents.asp?id=34836987" TargetMode="External"/><Relationship Id="rId37" Type="http://schemas.openxmlformats.org/officeDocument/2006/relationships/hyperlink" Target="http://elibrary.ru/item.asp?id=24074836" TargetMode="External"/><Relationship Id="rId40" Type="http://schemas.openxmlformats.org/officeDocument/2006/relationships/hyperlink" Target="http://elibrary.ru/item.asp?id=26654368" TargetMode="External"/><Relationship Id="rId45" Type="http://schemas.openxmlformats.org/officeDocument/2006/relationships/hyperlink" Target="http://elibrary.ru/contents.asp?issueid=1601296&amp;selid=26569748" TargetMode="External"/><Relationship Id="rId5" Type="http://schemas.openxmlformats.org/officeDocument/2006/relationships/hyperlink" Target="http://elibrary.ru/item.asp?id=25220517" TargetMode="External"/><Relationship Id="rId15" Type="http://schemas.openxmlformats.org/officeDocument/2006/relationships/hyperlink" Target="http://elibrary.ru/contents.asp?issueid=1592943&amp;selid=26370922" TargetMode="External"/><Relationship Id="rId23" Type="http://schemas.openxmlformats.org/officeDocument/2006/relationships/hyperlink" Target="https://elibrary.ru/contents.asp?issueid=1888363" TargetMode="External"/><Relationship Id="rId28" Type="http://schemas.openxmlformats.org/officeDocument/2006/relationships/hyperlink" Target="https://elibrary.ru/item.asp?id=32826466" TargetMode="External"/><Relationship Id="rId36" Type="http://schemas.openxmlformats.org/officeDocument/2006/relationships/hyperlink" Target="http://vak.ed.gov.ru/documents/10179/0/%D0%9F%D0%B5%D1%80%D0%B5%D1%87%D0%B5%D0%BD%D1%8C%20%D1%80%D0%BE%D1%81%D1%81%D0%B8%D0%B9%D1%81%D0%BA%D0%B8%D1%85%20%D0%B6%D1%83%D1%80%D0%BD%D0%B0%D0%BB%D0%BE%D0%B2%20%D0%9C%D0%91%D0%94_25+06+2018.pdf/e66ef61b-a1b1-429f-9255-4389977b4542" TargetMode="External"/><Relationship Id="rId10" Type="http://schemas.openxmlformats.org/officeDocument/2006/relationships/hyperlink" Target="http://elibrary.ru/contents.asp?issueid=1390782&amp;selid=23438441" TargetMode="External"/><Relationship Id="rId19" Type="http://schemas.openxmlformats.org/officeDocument/2006/relationships/hyperlink" Target="https://elibrary.ru/item.asp?id=30716220" TargetMode="External"/><Relationship Id="rId31" Type="http://schemas.openxmlformats.org/officeDocument/2006/relationships/hyperlink" Target="https://elibrary.ru/item.asp?id=32615351" TargetMode="External"/><Relationship Id="rId44" Type="http://schemas.openxmlformats.org/officeDocument/2006/relationships/hyperlink" Target="http://elibrary.ru/contents.asp?issueid=16012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390782" TargetMode="External"/><Relationship Id="rId14" Type="http://schemas.openxmlformats.org/officeDocument/2006/relationships/hyperlink" Target="http://elibrary.ru/contents.asp?issueid=1592943" TargetMode="External"/><Relationship Id="rId22" Type="http://schemas.openxmlformats.org/officeDocument/2006/relationships/hyperlink" Target="https://elibrary.ru/item.asp?id=29938238" TargetMode="External"/><Relationship Id="rId27" Type="http://schemas.openxmlformats.org/officeDocument/2006/relationships/hyperlink" Target="https://elibrary.ru/contents.asp?id=35289367&amp;selid=35289369" TargetMode="External"/><Relationship Id="rId30" Type="http://schemas.openxmlformats.org/officeDocument/2006/relationships/hyperlink" Target="https://elibrary.ru/contents.asp?id=34844394&amp;selid=32826466" TargetMode="External"/><Relationship Id="rId35" Type="http://schemas.openxmlformats.org/officeDocument/2006/relationships/hyperlink" Target="https://elibrary.ru/contents.asp?id=35289367&amp;selid=35289369" TargetMode="External"/><Relationship Id="rId43" Type="http://schemas.openxmlformats.org/officeDocument/2006/relationships/hyperlink" Target="http://elibrary.ru/item.asp?id=26569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GL_19_02_2019</dc:creator>
  <cp:lastModifiedBy>12</cp:lastModifiedBy>
  <cp:revision>3</cp:revision>
  <dcterms:created xsi:type="dcterms:W3CDTF">2020-01-16T13:50:00Z</dcterms:created>
  <dcterms:modified xsi:type="dcterms:W3CDTF">2020-01-30T08:28:00Z</dcterms:modified>
</cp:coreProperties>
</file>