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2BB16" w14:textId="77777777" w:rsidR="00954C48" w:rsidRPr="004418DA" w:rsidRDefault="00954C48">
      <w:pPr>
        <w:rPr>
          <w:rFonts w:ascii="Times New Roman" w:hAnsi="Times New Roman"/>
          <w:lang w:val="ru-RU"/>
        </w:rPr>
      </w:pPr>
      <w:bookmarkStart w:id="0" w:name="_GoBack"/>
      <w:bookmarkEnd w:id="0"/>
      <w:r w:rsidRPr="004418DA">
        <w:rPr>
          <w:rFonts w:ascii="Times New Roman" w:hAnsi="Times New Roman"/>
          <w:lang w:val="ru-RU"/>
        </w:rPr>
        <w:t>Результаты проверки: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1643"/>
        <w:gridCol w:w="1643"/>
        <w:gridCol w:w="1643"/>
        <w:gridCol w:w="1643"/>
        <w:gridCol w:w="1643"/>
        <w:gridCol w:w="1643"/>
        <w:gridCol w:w="1643"/>
        <w:gridCol w:w="1644"/>
      </w:tblGrid>
      <w:tr w:rsidR="00954C48" w:rsidRPr="004418DA" w14:paraId="6F85D291" w14:textId="77777777">
        <w:tc>
          <w:tcPr>
            <w:tcW w:w="4929" w:type="dxa"/>
            <w:gridSpan w:val="3"/>
          </w:tcPr>
          <w:p w14:paraId="25C00895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Заведующий кафедрой</w:t>
            </w:r>
          </w:p>
        </w:tc>
        <w:tc>
          <w:tcPr>
            <w:tcW w:w="4929" w:type="dxa"/>
            <w:gridSpan w:val="3"/>
          </w:tcPr>
          <w:p w14:paraId="53160632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Декан факультета</w:t>
            </w:r>
          </w:p>
        </w:tc>
        <w:tc>
          <w:tcPr>
            <w:tcW w:w="4930" w:type="dxa"/>
            <w:gridSpan w:val="3"/>
          </w:tcPr>
          <w:p w14:paraId="0EF887FE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4418DA" w14:paraId="590D7CFD" w14:textId="77777777">
        <w:tc>
          <w:tcPr>
            <w:tcW w:w="1643" w:type="dxa"/>
          </w:tcPr>
          <w:p w14:paraId="7BEC06D3" w14:textId="77777777" w:rsidR="00954C48" w:rsidRPr="004418DA" w:rsidRDefault="00954C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14:paraId="28CEBA20" w14:textId="77777777" w:rsidR="00954C48" w:rsidRPr="004418DA" w:rsidRDefault="00954C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14:paraId="1DC71FA4" w14:textId="77777777" w:rsidR="00954C48" w:rsidRPr="004418DA" w:rsidRDefault="00954C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  <w:tc>
          <w:tcPr>
            <w:tcW w:w="1643" w:type="dxa"/>
          </w:tcPr>
          <w:p w14:paraId="7B158B06" w14:textId="77777777" w:rsidR="00954C48" w:rsidRPr="004418DA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14:paraId="04836B15" w14:textId="77777777" w:rsidR="00954C48" w:rsidRPr="004418DA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3" w:type="dxa"/>
          </w:tcPr>
          <w:p w14:paraId="40AFA885" w14:textId="77777777" w:rsidR="00954C48" w:rsidRPr="004418DA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  <w:tc>
          <w:tcPr>
            <w:tcW w:w="1643" w:type="dxa"/>
          </w:tcPr>
          <w:p w14:paraId="2DE0D062" w14:textId="77777777" w:rsidR="00954C48" w:rsidRPr="004418DA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1643" w:type="dxa"/>
          </w:tcPr>
          <w:p w14:paraId="24A6FFD1" w14:textId="77777777" w:rsidR="00954C48" w:rsidRPr="004418DA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1644" w:type="dxa"/>
          </w:tcPr>
          <w:p w14:paraId="35B0C1F4" w14:textId="77777777" w:rsidR="00954C48" w:rsidRPr="004418DA" w:rsidRDefault="00954C48" w:rsidP="00955B1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sz w:val="20"/>
                <w:szCs w:val="20"/>
                <w:lang w:val="ru-RU"/>
              </w:rPr>
              <w:t>Внеуч. работа</w:t>
            </w:r>
          </w:p>
        </w:tc>
      </w:tr>
      <w:tr w:rsidR="00954C48" w:rsidRPr="004418DA" w14:paraId="6EE15D80" w14:textId="77777777">
        <w:tc>
          <w:tcPr>
            <w:tcW w:w="1643" w:type="dxa"/>
          </w:tcPr>
          <w:p w14:paraId="7580DD75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6BBCD2C1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45EE1CB1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5ACF7F67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655768BC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6559D7BA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42B5D5D5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3" w:type="dxa"/>
          </w:tcPr>
          <w:p w14:paraId="54D92F5C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4" w:type="dxa"/>
          </w:tcPr>
          <w:p w14:paraId="2AFAB43D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54C48" w:rsidRPr="004418DA" w14:paraId="639DAA56" w14:textId="77777777">
        <w:tc>
          <w:tcPr>
            <w:tcW w:w="4929" w:type="dxa"/>
            <w:gridSpan w:val="3"/>
          </w:tcPr>
          <w:p w14:paraId="56CCF36E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29" w:type="dxa"/>
            <w:gridSpan w:val="3"/>
          </w:tcPr>
          <w:p w14:paraId="0FA3AD96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Общий балл</w:t>
            </w:r>
          </w:p>
        </w:tc>
        <w:tc>
          <w:tcPr>
            <w:tcW w:w="4930" w:type="dxa"/>
            <w:gridSpan w:val="3"/>
          </w:tcPr>
          <w:p w14:paraId="1547192E" w14:textId="77777777" w:rsidR="00954C48" w:rsidRPr="004418DA" w:rsidRDefault="00954C4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Общий балл</w:t>
            </w:r>
          </w:p>
        </w:tc>
      </w:tr>
    </w:tbl>
    <w:p w14:paraId="329CA106" w14:textId="77777777" w:rsidR="00954C48" w:rsidRPr="004418DA" w:rsidRDefault="00954C48">
      <w:pPr>
        <w:rPr>
          <w:rFonts w:ascii="Times New Roman" w:hAnsi="Times New Roman"/>
          <w:lang w:val="ru-RU"/>
        </w:rPr>
      </w:pPr>
    </w:p>
    <w:p w14:paraId="3DDA3FB7" w14:textId="77777777" w:rsidR="00954C48" w:rsidRPr="004418DA" w:rsidRDefault="00954C48">
      <w:pPr>
        <w:rPr>
          <w:lang w:val="ru-RU"/>
        </w:rPr>
      </w:pPr>
    </w:p>
    <w:p w14:paraId="78CB35D4" w14:textId="77777777" w:rsidR="00954C48" w:rsidRPr="004418DA" w:rsidRDefault="00954C48">
      <w:pPr>
        <w:rPr>
          <w:lang w:val="ru-RU"/>
        </w:rPr>
      </w:pPr>
    </w:p>
    <w:tbl>
      <w:tblPr>
        <w:tblW w:w="154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"/>
        <w:gridCol w:w="570"/>
        <w:gridCol w:w="1040"/>
        <w:gridCol w:w="3885"/>
        <w:gridCol w:w="1659"/>
        <w:gridCol w:w="138"/>
        <w:gridCol w:w="1038"/>
        <w:gridCol w:w="1276"/>
        <w:gridCol w:w="5812"/>
      </w:tblGrid>
      <w:tr w:rsidR="00954C48" w:rsidRPr="004418DA" w14:paraId="77CE4BEE" w14:textId="77777777">
        <w:trPr>
          <w:gridBefore w:val="1"/>
          <w:wBefore w:w="10" w:type="dxa"/>
          <w:trHeight w:val="435"/>
        </w:trPr>
        <w:tc>
          <w:tcPr>
            <w:tcW w:w="1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0ADE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Рейтинговая анкета</w:t>
            </w:r>
            <w:r w:rsidRPr="004418DA">
              <w:rPr>
                <w:rStyle w:val="ad"/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ootnoteReference w:id="1"/>
            </w:r>
          </w:p>
          <w:bookmarkStart w:id="1" w:name="Text2"/>
          <w:p w14:paraId="08F69C13" w14:textId="77777777" w:rsidR="00954C48" w:rsidRPr="004418DA" w:rsidRDefault="00954C48" w:rsidP="002F10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1"/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кафедры </w:t>
            </w:r>
            <w:bookmarkStart w:id="2" w:name="Text3"/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2"/>
          </w:p>
        </w:tc>
      </w:tr>
      <w:tr w:rsidR="00954C48" w:rsidRPr="004418DA" w14:paraId="7F29E996" w14:textId="77777777">
        <w:trPr>
          <w:gridBefore w:val="1"/>
          <w:wBefore w:w="10" w:type="dxa"/>
          <w:trHeight w:val="425"/>
        </w:trPr>
        <w:tc>
          <w:tcPr>
            <w:tcW w:w="15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3F128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(должность, название кафедры)</w:t>
            </w:r>
          </w:p>
          <w:bookmarkStart w:id="3" w:name="Text4"/>
          <w:p w14:paraId="09876393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instrText xml:space="preserve"> FORMTEXT </w:instrTex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separate"/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ru-RU"/>
              </w:rPr>
              <w:t> </w:t>
            </w:r>
            <w:r w:rsidRPr="004418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fldChar w:fldCharType="end"/>
            </w:r>
            <w:bookmarkEnd w:id="3"/>
          </w:p>
          <w:p w14:paraId="2A03C24A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4418DA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(ФИО)</w:t>
            </w:r>
          </w:p>
          <w:p w14:paraId="6D415A16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</w:p>
        </w:tc>
      </w:tr>
      <w:tr w:rsidR="00954C48" w:rsidRPr="004418DA" w14:paraId="6DA96073" w14:textId="77777777" w:rsidTr="006A2777">
        <w:trPr>
          <w:trHeight w:val="759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F31968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C46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FAAF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202F0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Баллы за единицу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57724D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Баллов всего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7E4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Отчетность</w:t>
            </w:r>
          </w:p>
        </w:tc>
      </w:tr>
      <w:tr w:rsidR="00954C48" w:rsidRPr="00FE2AD2" w14:paraId="1B1CFCD2" w14:textId="77777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CF305"/>
            <w:vAlign w:val="center"/>
          </w:tcPr>
          <w:p w14:paraId="15E607E7" w14:textId="77777777" w:rsidR="00954C48" w:rsidRPr="004418DA" w:rsidRDefault="00954C48" w:rsidP="00534CF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305"/>
            <w:vAlign w:val="center"/>
          </w:tcPr>
          <w:p w14:paraId="34C9E097" w14:textId="77777777" w:rsidR="00954C48" w:rsidRPr="004418DA" w:rsidRDefault="00954C48" w:rsidP="00534CF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</w:tcPr>
          <w:p w14:paraId="3FB9D91F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Научная  работа</w:t>
            </w:r>
          </w:p>
          <w:p w14:paraId="57CB530D" w14:textId="77777777" w:rsidR="00954C48" w:rsidRPr="004418DA" w:rsidRDefault="00954C48" w:rsidP="00534CF6">
            <w:pPr>
              <w:jc w:val="both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i/>
                <w:color w:val="000000"/>
                <w:lang w:val="ru-RU"/>
              </w:rPr>
              <w:t>Примечание: Во всех разделах учитываются научные результаты с обязательным атрибутированием автора как сотрудника СмолГУ.</w:t>
            </w:r>
          </w:p>
          <w:p w14:paraId="2E3DFCEE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</w:tr>
      <w:tr w:rsidR="00954C48" w:rsidRPr="004418DA" w14:paraId="2162DCA0" w14:textId="77777777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421BCD45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F9EA6C2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4704063" w14:textId="77777777" w:rsidR="00954C48" w:rsidRPr="004418DA" w:rsidRDefault="00954C48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публикации (на коллектив)</w:t>
            </w:r>
          </w:p>
        </w:tc>
      </w:tr>
      <w:tr w:rsidR="00F40EA6" w:rsidRPr="00F812AE" w14:paraId="5D87FECB" w14:textId="77777777" w:rsidTr="006A2777">
        <w:trPr>
          <w:trHeight w:val="21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B6A49D" w14:textId="77777777" w:rsidR="00F40EA6" w:rsidRPr="004418DA" w:rsidRDefault="00F40EA6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6079B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A6B7" w14:textId="6A09F9E7" w:rsidR="00F40EA6" w:rsidRPr="004418DA" w:rsidRDefault="00F40EA6" w:rsidP="00F812AE">
            <w:pPr>
              <w:ind w:right="-204" w:hanging="96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изданиях перечня ВАК</w:t>
            </w:r>
            <w:r w:rsidR="00F812AE">
              <w:rPr>
                <w:rFonts w:ascii="Times New Roman" w:hAnsi="Times New Roman"/>
                <w:color w:val="000000"/>
                <w:lang w:val="ru-RU"/>
              </w:rPr>
              <w:t xml:space="preserve"> РФ</w:t>
            </w:r>
            <w:r w:rsidR="005B5E11" w:rsidRPr="004418DA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2"/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96A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56AA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BD2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7EFD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r w:rsidRPr="004418DA">
              <w:rPr>
                <w:rFonts w:ascii="Times New Roman" w:hAnsi="Times New Roman"/>
              </w:rPr>
              <w:t>elibrary</w:t>
            </w:r>
            <w:r w:rsidRPr="004418DA">
              <w:rPr>
                <w:rFonts w:ascii="Times New Roman" w:hAnsi="Times New Roman"/>
                <w:lang w:val="ru-RU"/>
              </w:rPr>
              <w:t>.</w:t>
            </w:r>
            <w:r w:rsidRPr="004418DA">
              <w:rPr>
                <w:rFonts w:ascii="Times New Roman" w:hAnsi="Times New Roman"/>
              </w:rPr>
              <w:t>ru</w:t>
            </w:r>
          </w:p>
          <w:p w14:paraId="5B5198BC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размещения статьи – ссылка на издание</w:t>
            </w:r>
          </w:p>
          <w:p w14:paraId="645D42A1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</w:p>
          <w:p w14:paraId="68D20EA0" w14:textId="77777777" w:rsidR="00F40EA6" w:rsidRPr="004418DA" w:rsidRDefault="00F40EA6" w:rsidP="00521C7A">
            <w:pPr>
              <w:rPr>
                <w:i/>
                <w:color w:val="FF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 xml:space="preserve">* Для всех статей: в случае, если статья на момент подачи анкеты не опубликована, необходим документ – подтверждение от редакции/издателя и копия статьи </w:t>
            </w:r>
          </w:p>
        </w:tc>
      </w:tr>
      <w:tr w:rsidR="00F40EA6" w:rsidRPr="00F812AE" w14:paraId="421B280A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469673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9869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DDCB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Статьи в изданиях, входящих в специализированные профессиональные базы данных: </w:t>
            </w:r>
            <w:r w:rsidRPr="004418DA">
              <w:rPr>
                <w:rFonts w:ascii="Times New Roman" w:hAnsi="Times New Roman"/>
                <w:i/>
                <w:iCs/>
              </w:rPr>
              <w:t>ERIH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4418DA">
              <w:rPr>
                <w:rFonts w:ascii="Times New Roman" w:hAnsi="Times New Roman"/>
                <w:i/>
                <w:iCs/>
              </w:rPr>
              <w:t>PLUS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PubMed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MathSciNet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zbMATH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Chemical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4418DA">
              <w:rPr>
                <w:rFonts w:ascii="Times New Roman" w:hAnsi="Times New Roman"/>
                <w:i/>
                <w:iCs/>
              </w:rPr>
              <w:t>Abstracts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Springer</w:t>
            </w:r>
            <w:r w:rsidRPr="004418DA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r w:rsidRPr="004418DA">
              <w:rPr>
                <w:rFonts w:ascii="Times New Roman" w:hAnsi="Times New Roman"/>
                <w:i/>
                <w:iCs/>
              </w:rPr>
              <w:t>GeoRef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2EE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AA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C4E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04B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14:paraId="22ADDC90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  <w:p w14:paraId="02F34673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</w:p>
          <w:p w14:paraId="49E25DDA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У</w:t>
            </w:r>
            <w:r w:rsidR="005B5E11" w:rsidRPr="004418DA">
              <w:rPr>
                <w:rFonts w:ascii="Times New Roman" w:hAnsi="Times New Roman"/>
                <w:lang w:val="ru-RU"/>
              </w:rPr>
              <w:t>казывать конкретную базу данных, ссылку на индексацию в базе.</w:t>
            </w:r>
          </w:p>
          <w:p w14:paraId="0C375742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F812AE" w14:paraId="558BA504" w14:textId="77777777" w:rsidTr="006A2777">
        <w:trPr>
          <w:trHeight w:val="39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DBCFCA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4F26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1.3.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BAF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изданиях, включенных в РИНЦ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B1C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666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E01C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8C3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  <w:r w:rsidRPr="004418DA">
              <w:rPr>
                <w:rFonts w:ascii="Times New Roman" w:hAnsi="Times New Roman"/>
              </w:rPr>
              <w:t>elibrary</w:t>
            </w:r>
            <w:r w:rsidRPr="004418DA">
              <w:rPr>
                <w:rFonts w:ascii="Times New Roman" w:hAnsi="Times New Roman"/>
                <w:lang w:val="ru-RU"/>
              </w:rPr>
              <w:t>.</w:t>
            </w:r>
            <w:r w:rsidRPr="004418DA">
              <w:rPr>
                <w:rFonts w:ascii="Times New Roman" w:hAnsi="Times New Roman"/>
              </w:rPr>
              <w:t>ru</w:t>
            </w:r>
          </w:p>
          <w:p w14:paraId="4FA05938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размещения статьи – ссылка на издание</w:t>
            </w:r>
          </w:p>
        </w:tc>
      </w:tr>
      <w:tr w:rsidR="00F40EA6" w:rsidRPr="00F812AE" w14:paraId="5E3D0594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4664F7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C41C1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3C7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Статьи в зарубежных изданиях на иностранном языке (за искл. п.1.1. и п.1.4)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9AE4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F40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C99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4F5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14:paraId="01B6A0DF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  <w:p w14:paraId="564633C6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2A7A6C5C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0BD6A8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6C757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4C6B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базах данных Web of Science, Scopus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696F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8284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ED3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BA5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14:paraId="684CEE5C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  <w:p w14:paraId="6A611BF5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Указывать конкретную базу данных.</w:t>
            </w:r>
          </w:p>
        </w:tc>
      </w:tr>
      <w:tr w:rsidR="00F40EA6" w:rsidRPr="00F812AE" w14:paraId="42D41C59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9BBD8B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5936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2CAF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Публикации авторских переводов научных источников на русский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F4AB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перевод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559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E21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8049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14:paraId="44913395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перевода</w:t>
            </w:r>
          </w:p>
          <w:p w14:paraId="1174A469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F812AE" w14:paraId="37D5ED91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5051C1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D47A2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E89E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Статьи в прочих изданиях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C47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268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259E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DCF7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14:paraId="46C2BCE8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</w:tc>
      </w:tr>
      <w:tr w:rsidR="00F40EA6" w:rsidRPr="004418DA" w14:paraId="61C59C60" w14:textId="77777777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07B2FD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492F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1.8.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6F89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Научные монографии</w:t>
            </w:r>
          </w:p>
          <w:p w14:paraId="33719DFB" w14:textId="77777777" w:rsidR="00F40EA6" w:rsidRPr="004418DA" w:rsidRDefault="00F40EA6" w:rsidP="00521C7A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Требования определены в Приложении к анкете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7D67" w14:textId="77777777" w:rsidR="00F40EA6" w:rsidRPr="004418DA" w:rsidRDefault="00F40EA6" w:rsidP="00521C7A">
            <w:pPr>
              <w:rPr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монографии</w:t>
            </w:r>
          </w:p>
        </w:tc>
      </w:tr>
      <w:tr w:rsidR="00F40EA6" w:rsidRPr="004418DA" w14:paraId="2F29B5E0" w14:textId="77777777" w:rsidTr="006A2777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0D0569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74A0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1.8.1.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BC1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21 печатный лист и более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CB5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8D51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33CB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C4A4" w14:textId="77777777" w:rsidR="00F40EA6" w:rsidRPr="004418DA" w:rsidRDefault="00F40EA6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567C2557" w14:textId="77777777" w:rsidTr="006A2777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33143C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350A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1.8.2.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232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от 16 до 20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F87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264E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4645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86EF" w14:textId="77777777" w:rsidR="00F40EA6" w:rsidRPr="004418DA" w:rsidRDefault="00F40EA6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14A68E88" w14:textId="77777777" w:rsidTr="006A2777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B15303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9F89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1.8.3.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7F1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от 11 до 15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50D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 монография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F05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0DA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538A" w14:textId="77777777" w:rsidR="00F40EA6" w:rsidRPr="004418DA" w:rsidRDefault="00F40EA6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5B920FEE" w14:textId="77777777" w:rsidTr="006A2777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B6B02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A8B8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1.8.4.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6AA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от 4 до 10 печатных листов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049" w14:textId="77777777" w:rsidR="00F40EA6" w:rsidRPr="004418DA" w:rsidRDefault="00F40EA6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монография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2E9" w14:textId="77777777" w:rsidR="00F40EA6" w:rsidRPr="004418DA" w:rsidRDefault="00F40EA6" w:rsidP="00521C7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593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354" w14:textId="77777777" w:rsidR="00F40EA6" w:rsidRPr="004418DA" w:rsidRDefault="00F40EA6" w:rsidP="004407A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3BF8CE06" w14:textId="77777777">
        <w:trPr>
          <w:trHeight w:val="58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0D7A0551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D2A9E77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70DEAE3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Научно-исследовательская работа</w:t>
            </w:r>
          </w:p>
        </w:tc>
      </w:tr>
      <w:tr w:rsidR="00F40EA6" w:rsidRPr="00F812AE" w14:paraId="6909200B" w14:textId="77777777">
        <w:trPr>
          <w:trHeight w:val="6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048190" w14:textId="77777777" w:rsidR="00F40EA6" w:rsidRPr="004418DA" w:rsidRDefault="00F40EA6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52CB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BA6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Заявки на конкурсы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A57" w14:textId="77777777" w:rsidR="00F40EA6" w:rsidRPr="004418DA" w:rsidRDefault="00F40EA6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Номер гранта и копия заявки (титульного листа)</w:t>
            </w:r>
          </w:p>
        </w:tc>
      </w:tr>
      <w:tr w:rsidR="00F40EA6" w:rsidRPr="004418DA" w14:paraId="14C40B5A" w14:textId="77777777" w:rsidTr="006A2777">
        <w:trPr>
          <w:trHeight w:val="10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1F2A2D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D492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9ECF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ФЦП, РНФ, госзадание Минобрнауки (руководитель / исполнитель)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46C3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F55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 /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A737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9975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64773EDC" w14:textId="77777777" w:rsidTr="006A2777">
        <w:trPr>
          <w:trHeight w:val="6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F43A1C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29C7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675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РФФИ (руководитель / исполнитель)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511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97D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6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1914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FA19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069525A8" w14:textId="77777777" w:rsidTr="006A2777">
        <w:trPr>
          <w:trHeight w:val="68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B37D73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08475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AFC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Другие российские фонды (руководитель / исполнитель)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E066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480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 /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E9F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57B9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3E3E509D" w14:textId="77777777" w:rsidTr="006A2777">
        <w:trPr>
          <w:trHeight w:val="782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D26285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3C8A" w14:textId="77777777" w:rsidR="00F40EA6" w:rsidRPr="004418DA" w:rsidRDefault="00F40EA6" w:rsidP="0092536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B21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Заявки в зарубежные фонды (руководитель / исполнитель)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12C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заявка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098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 /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61F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102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F812AE" w14:paraId="028EB8FF" w14:textId="77777777" w:rsidTr="006A2777">
        <w:trPr>
          <w:trHeight w:val="83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A77B49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1A111" w14:textId="77777777" w:rsidR="00F40EA6" w:rsidRPr="004418DA" w:rsidRDefault="00F40EA6" w:rsidP="0092536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0BA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НИР с внешним финансированием</w:t>
            </w:r>
            <w:r w:rsidR="006562C9" w:rsidRPr="004418DA">
              <w:rPr>
                <w:rStyle w:val="ad"/>
                <w:rFonts w:ascii="Times New Roman" w:hAnsi="Times New Roman"/>
                <w:color w:val="000000"/>
                <w:lang w:val="ru-RU"/>
              </w:rPr>
              <w:footnoteReference w:id="3"/>
            </w:r>
          </w:p>
          <w:p w14:paraId="4FB3DC1B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(руководитель / исполнитель)</w:t>
            </w:r>
          </w:p>
          <w:p w14:paraId="420FCFA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Финансирование должно осуществляться через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0277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НИР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29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3/1 на 10 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8E85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4A0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Договор, контракт, приказ о научном коллективе</w:t>
            </w:r>
          </w:p>
        </w:tc>
      </w:tr>
      <w:tr w:rsidR="00F40EA6" w:rsidRPr="004418DA" w14:paraId="3A61AA80" w14:textId="77777777">
        <w:trPr>
          <w:trHeight w:val="54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385BBDB1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2890BD7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E980E19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Научные мероприятия</w:t>
            </w:r>
          </w:p>
        </w:tc>
      </w:tr>
      <w:tr w:rsidR="00F40EA6" w:rsidRPr="00F812AE" w14:paraId="419DD081" w14:textId="77777777">
        <w:trPr>
          <w:trHeight w:val="10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D6CD09" w14:textId="77777777" w:rsidR="00F40EA6" w:rsidRPr="004418DA" w:rsidRDefault="00F40EA6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B89E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A3F" w14:textId="77777777" w:rsidR="00F40EA6" w:rsidRPr="004418DA" w:rsidRDefault="00F40EA6" w:rsidP="00F40EA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Организация и проведение научных мероприятий и выставок (на коллектив):</w:t>
            </w:r>
          </w:p>
          <w:p w14:paraId="03E36EAE" w14:textId="77777777" w:rsidR="00F40EA6" w:rsidRPr="004418DA" w:rsidRDefault="00F40EA6" w:rsidP="00F40EA6">
            <w:pPr>
              <w:rPr>
                <w:rFonts w:ascii="Times New Roman" w:hAnsi="Times New Roman"/>
                <w:i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При организации научных мероприятий разных форматов (кроме традиционных – конференций): форумов, симпозиумов, круглых столов, панельных дискуссий и т.п., а также онлайн-мероприятий, обязательным требованием является соответствие статусу «научное мероприятие» и согласование с управлением по научной работе</w:t>
            </w:r>
          </w:p>
          <w:p w14:paraId="4719A9E1" w14:textId="77777777" w:rsidR="00F40EA6" w:rsidRPr="004418DA" w:rsidRDefault="00F40EA6" w:rsidP="00F40EA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** Критерии статуса мероприятия определены в Приложении к анкете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E12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Программа</w:t>
            </w:r>
            <w:r w:rsidR="00485EC3" w:rsidRPr="004418DA">
              <w:rPr>
                <w:rFonts w:ascii="Times New Roman" w:hAnsi="Times New Roman"/>
                <w:lang w:val="ru-RU"/>
              </w:rPr>
              <w:t xml:space="preserve"> (обязательно)</w:t>
            </w:r>
            <w:r w:rsidRPr="004418DA">
              <w:rPr>
                <w:rFonts w:ascii="Times New Roman" w:hAnsi="Times New Roman"/>
                <w:lang w:val="ru-RU"/>
              </w:rPr>
              <w:t>, сборник тезисов (статей), каталог</w:t>
            </w:r>
          </w:p>
        </w:tc>
      </w:tr>
      <w:tr w:rsidR="00F40EA6" w:rsidRPr="004418DA" w14:paraId="641551D9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54C82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00C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4A6E" w14:textId="77777777" w:rsidR="00F40EA6" w:rsidRPr="004418DA" w:rsidRDefault="00F40EA6" w:rsidP="007C5AE9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международных (председатель</w:t>
            </w:r>
            <w:r w:rsidR="006562C9" w:rsidRPr="004418DA">
              <w:rPr>
                <w:rStyle w:val="ad"/>
                <w:rFonts w:ascii="Times New Roman" w:hAnsi="Times New Roman"/>
                <w:lang w:val="ru-RU"/>
              </w:rPr>
              <w:footnoteReference w:id="4"/>
            </w:r>
            <w:r w:rsidRPr="004418DA">
              <w:rPr>
                <w:rFonts w:ascii="Times New Roman" w:hAnsi="Times New Roman"/>
              </w:rPr>
              <w:t xml:space="preserve"> /</w:t>
            </w:r>
            <w:r w:rsidRPr="004418DA">
              <w:rPr>
                <w:rFonts w:ascii="Times New Roman" w:hAnsi="Times New Roman"/>
                <w:lang w:val="ru-RU"/>
              </w:rPr>
              <w:t xml:space="preserve"> члены оргкомитета)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EBE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C05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9BF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B7D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607A5758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F1F110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9B69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A5C" w14:textId="77777777" w:rsidR="00F40EA6" w:rsidRPr="004418DA" w:rsidRDefault="00F40EA6" w:rsidP="00736D08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всероссийских (председатель</w:t>
            </w:r>
            <w:r w:rsidRPr="004418DA">
              <w:rPr>
                <w:rFonts w:ascii="Times New Roman" w:hAnsi="Times New Roman"/>
              </w:rPr>
              <w:t xml:space="preserve"> /</w:t>
            </w:r>
            <w:r w:rsidRPr="004418DA">
              <w:rPr>
                <w:rFonts w:ascii="Times New Roman" w:hAnsi="Times New Roman"/>
                <w:lang w:val="ru-RU"/>
              </w:rPr>
              <w:t xml:space="preserve"> члены оргкомитета)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EB2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753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D6D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A303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0A423324" w14:textId="77777777" w:rsidTr="006A2777">
        <w:trPr>
          <w:trHeight w:val="7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75C01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BBCC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69B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региональных (председатель</w:t>
            </w:r>
            <w:r w:rsidRPr="004418DA">
              <w:rPr>
                <w:rFonts w:ascii="Times New Roman" w:hAnsi="Times New Roman"/>
              </w:rPr>
              <w:t xml:space="preserve"> /</w:t>
            </w:r>
            <w:r w:rsidRPr="004418DA">
              <w:rPr>
                <w:rFonts w:ascii="Times New Roman" w:hAnsi="Times New Roman"/>
                <w:lang w:val="ru-RU"/>
              </w:rPr>
              <w:t xml:space="preserve"> члены оргкомитета)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57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F01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AE96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8D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F812AE" w14:paraId="5B2887EC" w14:textId="77777777">
        <w:trPr>
          <w:trHeight w:val="6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B0A4CD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133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3.2.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DB7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Очное участие в научных мероприятиях и выставках с докладами или экспонированием своих работ</w:t>
            </w:r>
          </w:p>
          <w:p w14:paraId="2F2F3792" w14:textId="77777777" w:rsidR="00F40EA6" w:rsidRPr="004418DA" w:rsidRDefault="00F40EA6" w:rsidP="00521C7A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>* Участие в онлайн-конференциях и т.п. мероприятиях возможно только на базе университета (компетентностного центра) при согласовании с управлением по научной работе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775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Программа (обязательно), сборник тезисов (статей), каталог</w:t>
            </w:r>
          </w:p>
          <w:p w14:paraId="0A863EEC" w14:textId="77777777" w:rsidR="00F40EA6" w:rsidRPr="004418DA" w:rsidRDefault="00F40EA6" w:rsidP="00521C7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33E64EA1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F35EAC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C293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64A" w14:textId="77777777" w:rsidR="00F40EA6" w:rsidRPr="004418DA" w:rsidRDefault="00F40EA6" w:rsidP="00D16D55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международных и всероссийских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C83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915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D03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7286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3DEF2AC2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634910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6A4BB" w14:textId="77777777" w:rsidR="00F40EA6" w:rsidRPr="004418DA" w:rsidRDefault="00F40EA6" w:rsidP="003106B4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836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региональных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993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47C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</w:rPr>
            </w:pPr>
            <w:r w:rsidRPr="004418D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A8D8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5178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F812AE" w14:paraId="60DD6354" w14:textId="77777777">
        <w:trPr>
          <w:trHeight w:val="4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4816DE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1F39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3.3.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FB1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Художественная творческая работа (на коллектив):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5BB8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Копия статьи в СМИ, материал на сайте, дата выхода ТВ-репортажа</w:t>
            </w:r>
          </w:p>
        </w:tc>
      </w:tr>
      <w:tr w:rsidR="00F40EA6" w:rsidRPr="004418DA" w14:paraId="7C98792F" w14:textId="77777777" w:rsidTr="006A2777">
        <w:trPr>
          <w:trHeight w:val="83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388447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6DD0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3.3.1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C1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персональная зарубежная выставка; реализация творческого проекта за рубежом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46A6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096C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A24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BC1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0777AF4C" w14:textId="77777777" w:rsidTr="006A2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6E0A9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A23B2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3.3.2.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467" w14:textId="77777777" w:rsidR="00F40EA6" w:rsidRPr="004418DA" w:rsidRDefault="00F40EA6" w:rsidP="00D16D55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персональная выставка; реализация творческого проекта в городах России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65D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F0D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1137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D5C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28939336" w14:textId="77777777" w:rsidTr="006A2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8CA72A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C4B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3.3.3.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46A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персональная выставка; реализация творческого проекта на территории Смоленской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61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545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205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E5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F812AE" w14:paraId="7345E9D0" w14:textId="77777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834A2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04AE1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9E" w14:textId="77777777" w:rsidR="00F40EA6" w:rsidRPr="004418DA" w:rsidRDefault="00F40EA6" w:rsidP="00966F7F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Реализация монументального проекта (монумент, роспись, мозаика, памятник)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729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Копия статьи в СМИ, материал на сайте, дата выхода ТВ-репортажа</w:t>
            </w:r>
          </w:p>
        </w:tc>
      </w:tr>
      <w:tr w:rsidR="00F40EA6" w:rsidRPr="004418DA" w14:paraId="2E54CC86" w14:textId="77777777" w:rsidTr="006A2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27BA0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C80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D5E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Монумент (скульптурная группа, композиция, фигура значительного размера; монументальная роспись)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22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1A6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D96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DCFF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6AAFFE8A" w14:textId="77777777" w:rsidTr="006A2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36F8C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20A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837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Памятник (фигура до двух метров, полуфигура, бюст)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824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объект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5D4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D4E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AA2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23CB97F9" w14:textId="77777777" w:rsidTr="006A2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C4DBFB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82E69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3.4.3.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04C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Малая монументальная форма (мемориальная доска, </w:t>
            </w:r>
            <w:r w:rsidRPr="004418DA">
              <w:rPr>
                <w:rFonts w:ascii="Times New Roman" w:hAnsi="Times New Roman"/>
                <w:lang w:val="ru-RU"/>
              </w:rPr>
              <w:lastRenderedPageBreak/>
              <w:t>декоративная форма, мозаика, витраж)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865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lastRenderedPageBreak/>
              <w:t>1 объект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ACA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7E3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DDE" w14:textId="77777777" w:rsidR="00F40EA6" w:rsidRPr="004418DA" w:rsidRDefault="00F40EA6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40EA6" w:rsidRPr="004418DA" w14:paraId="58A69C34" w14:textId="77777777">
        <w:trPr>
          <w:trHeight w:val="64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5491FBB4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7F7216D5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6E2DF8A" w14:textId="77777777" w:rsidR="00F40EA6" w:rsidRPr="004418DA" w:rsidRDefault="00F40EA6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Аттестация кадров высшей квалификации</w:t>
            </w:r>
          </w:p>
        </w:tc>
      </w:tr>
      <w:tr w:rsidR="00F40EA6" w:rsidRPr="004418DA" w14:paraId="77B79601" w14:textId="77777777">
        <w:trPr>
          <w:trHeight w:val="5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C36663" w14:textId="77777777" w:rsidR="00F40EA6" w:rsidRPr="004418DA" w:rsidRDefault="00F40EA6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A23C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919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Работа в диссертационных советах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1DB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40EA6" w:rsidRPr="004418DA" w14:paraId="7E268785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028E16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C738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9866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обязанностей председателя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7F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D96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AAF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EFA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F40EA6" w:rsidRPr="004418DA" w14:paraId="637483A4" w14:textId="77777777" w:rsidTr="006A2777">
        <w:trPr>
          <w:trHeight w:val="39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29FD31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30EA8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EBF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обязанностей заместителя председателя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5D22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070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F7F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791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F40EA6" w:rsidRPr="004418DA" w14:paraId="6AE089A5" w14:textId="77777777" w:rsidTr="006A2777">
        <w:trPr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EB0CBD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603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DC0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Выполнение обязанностей ученого секретаря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033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903" w14:textId="77777777" w:rsidR="00F40EA6" w:rsidRPr="004418DA" w:rsidRDefault="00F40EA6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A2AD" w14:textId="77777777" w:rsidR="00F40EA6" w:rsidRPr="004418DA" w:rsidRDefault="00F40EA6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B7D7" w14:textId="77777777" w:rsidR="00F40EA6" w:rsidRPr="004418DA" w:rsidRDefault="00F40EA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521C7A" w:rsidRPr="004418DA" w14:paraId="3DC54890" w14:textId="77777777" w:rsidTr="006A2777">
        <w:trPr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0D774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5ADD7" w14:textId="77777777" w:rsidR="00521C7A" w:rsidRPr="004418DA" w:rsidRDefault="00521C7A" w:rsidP="00521C7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4.1.4.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0325" w14:textId="77777777" w:rsidR="00521C7A" w:rsidRPr="004418DA" w:rsidRDefault="00521C7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Выполнение обязанностей технического секретаря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DF7" w14:textId="77777777" w:rsidR="00521C7A" w:rsidRPr="004418DA" w:rsidRDefault="00521C7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950" w14:textId="77777777" w:rsidR="00521C7A" w:rsidRPr="004418DA" w:rsidRDefault="00521C7A" w:rsidP="00521C7A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79A" w14:textId="77777777" w:rsidR="00521C7A" w:rsidRPr="004418DA" w:rsidRDefault="00521C7A" w:rsidP="00521C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8DC" w14:textId="77777777" w:rsidR="00521C7A" w:rsidRPr="004418DA" w:rsidRDefault="00521C7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Приказ ректора</w:t>
            </w:r>
          </w:p>
        </w:tc>
      </w:tr>
      <w:tr w:rsidR="00521C7A" w:rsidRPr="004418DA" w14:paraId="7957534B" w14:textId="77777777" w:rsidTr="006A2777">
        <w:trPr>
          <w:trHeight w:val="7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7D919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CFBA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012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Участие в заседании члена диссертационного совета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5F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заседание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4408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9D2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8A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Протокол (протоколы) заседания </w:t>
            </w:r>
          </w:p>
        </w:tc>
      </w:tr>
      <w:tr w:rsidR="00521C7A" w:rsidRPr="004418DA" w14:paraId="5160C29B" w14:textId="77777777" w:rsidTr="006A2777">
        <w:trPr>
          <w:trHeight w:val="782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23594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514D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4.1.6.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03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Экспертиза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F6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C03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10 /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2527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F646" w14:textId="77777777" w:rsidR="00521C7A" w:rsidRPr="004418DA" w:rsidRDefault="00521C7A" w:rsidP="00966F7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Экспертное заключение</w:t>
            </w:r>
          </w:p>
        </w:tc>
      </w:tr>
      <w:tr w:rsidR="00521C7A" w:rsidRPr="004418DA" w14:paraId="4A02F73B" w14:textId="77777777">
        <w:trPr>
          <w:trHeight w:val="61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1692B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719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4.2.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720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Подготовка отзывов: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EB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F812AE" w14:paraId="5592F3E2" w14:textId="77777777" w:rsidTr="006A2777">
        <w:trPr>
          <w:trHeight w:val="87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D3677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59361" w14:textId="77777777" w:rsidR="00521C7A" w:rsidRPr="004418DA" w:rsidRDefault="00521C7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4F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ведущей организации на докторскую / кандидатскую диссертацию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BB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A04" w14:textId="77777777" w:rsidR="00521C7A" w:rsidRPr="004418DA" w:rsidRDefault="00521C7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03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FF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 заседания кафедры, автореферат</w:t>
            </w:r>
          </w:p>
        </w:tc>
      </w:tr>
      <w:tr w:rsidR="00521C7A" w:rsidRPr="004418DA" w14:paraId="4A52E504" w14:textId="77777777" w:rsidTr="006A2777">
        <w:trPr>
          <w:trHeight w:val="837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A2F9B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FE46" w14:textId="77777777" w:rsidR="00521C7A" w:rsidRPr="004418DA" w:rsidRDefault="00521C7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B0C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официального оппонента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B9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отзыв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0D6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3F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1F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521C7A" w:rsidRPr="004418DA" w14:paraId="511A7353" w14:textId="77777777" w:rsidTr="006A2777">
        <w:trPr>
          <w:trHeight w:val="87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2898D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D6B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17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Защита докторской / кандидатской диссертации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A0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E57A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300 /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5C2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BF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521C7A" w:rsidRPr="004418DA" w14:paraId="4DA993C6" w14:textId="77777777" w:rsidTr="006A2777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C7140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7EEB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A4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Научное консультирование / руководство защищенной диссертацией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CB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диссертация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800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 /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D3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79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Автореферат</w:t>
            </w:r>
          </w:p>
        </w:tc>
      </w:tr>
      <w:tr w:rsidR="00521C7A" w:rsidRPr="004418DA" w14:paraId="7416E842" w14:textId="77777777" w:rsidTr="006A2777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96F6C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741E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1E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Получение второго и последующего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BE9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9FA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D8D9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C2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диплома</w:t>
            </w:r>
          </w:p>
        </w:tc>
      </w:tr>
      <w:tr w:rsidR="00521C7A" w:rsidRPr="004418DA" w14:paraId="53008D0B" w14:textId="77777777" w:rsidTr="006A2777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D92D6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B06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11C" w14:textId="12E2A8BD" w:rsidR="00521C7A" w:rsidRPr="004418DA" w:rsidRDefault="00521C7A" w:rsidP="009653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Прохождение профессиональной переподготовки с присвоением квалификации</w:t>
            </w:r>
            <w:r w:rsidR="009653C5">
              <w:rPr>
                <w:rFonts w:ascii="Times New Roman" w:hAnsi="Times New Roman"/>
                <w:color w:val="000000"/>
                <w:lang w:val="ru-RU"/>
              </w:rPr>
              <w:t xml:space="preserve"> (не более трех)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5C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диплом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82D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D1D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86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диплома (свидетельства)</w:t>
            </w:r>
          </w:p>
        </w:tc>
      </w:tr>
      <w:tr w:rsidR="00521C7A" w:rsidRPr="004418DA" w14:paraId="185E0D82" w14:textId="77777777" w:rsidTr="006A2777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2FC439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A7C1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4.7.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69A" w14:textId="3F43998C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Прохождение курсов повышения квалификации (за пределами СмолГУ / в СмолГУ)</w:t>
            </w:r>
            <w:r w:rsidR="009653C5">
              <w:rPr>
                <w:rFonts w:ascii="Times New Roman" w:hAnsi="Times New Roman"/>
                <w:lang w:val="ru-RU"/>
              </w:rPr>
              <w:t xml:space="preserve"> (не более трех)</w:t>
            </w:r>
          </w:p>
          <w:p w14:paraId="06E82F80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4E7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диплом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CA0" w14:textId="77777777" w:rsidR="00521C7A" w:rsidRPr="004418DA" w:rsidRDefault="00521C7A" w:rsidP="00955B17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 /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0D45" w14:textId="77777777" w:rsidR="00521C7A" w:rsidRPr="004418DA" w:rsidRDefault="00521C7A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448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Копия свидетельства</w:t>
            </w:r>
          </w:p>
        </w:tc>
      </w:tr>
      <w:tr w:rsidR="00521C7A" w:rsidRPr="00F812AE" w14:paraId="63634306" w14:textId="77777777">
        <w:trPr>
          <w:trHeight w:val="69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6B38F569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032BBE66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0340F45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Регистрация РИД (на коллектив)</w:t>
            </w:r>
          </w:p>
          <w:p w14:paraId="283A9719" w14:textId="77777777" w:rsidR="00DE7F5A" w:rsidRPr="004418DA" w:rsidRDefault="00DE7F5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(учитывается в случае, если СмолГУ регистрируется как правообладатель)</w:t>
            </w:r>
          </w:p>
          <w:p w14:paraId="6AC35A12" w14:textId="77777777" w:rsidR="00D57D10" w:rsidRPr="004418DA" w:rsidRDefault="00D57D10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521C7A" w:rsidRPr="004418DA" w14:paraId="49B5C1CD" w14:textId="77777777" w:rsidTr="006A2777">
        <w:trPr>
          <w:trHeight w:val="11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0F18E4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C94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82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Регистрация в Роспатенте изобретений, объектов промышл. собственности, программ для ЭВМ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BA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EE5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980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F2F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521C7A" w:rsidRPr="004418DA" w14:paraId="6C32302E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D8A7A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2EE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11D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Регистрация РИД в других организациях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338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F3F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38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E78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521C7A" w:rsidRPr="00F812AE" w14:paraId="43F4656B" w14:textId="77777777">
        <w:trPr>
          <w:trHeight w:val="64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5C6F44C4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3ADF297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3404719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Работа в экспертных советах и комиссиях на постоянной основе:</w:t>
            </w:r>
          </w:p>
        </w:tc>
      </w:tr>
      <w:tr w:rsidR="00521C7A" w:rsidRPr="00F812AE" w14:paraId="175AAFCE" w14:textId="77777777" w:rsidTr="006A2777">
        <w:trPr>
          <w:trHeight w:val="6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3A3D3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082FB" w14:textId="77777777" w:rsidR="00521C7A" w:rsidRPr="004418DA" w:rsidRDefault="00521C7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34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Федеральных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9C1" w14:textId="77777777" w:rsidR="00521C7A" w:rsidRPr="004418DA" w:rsidRDefault="00521C7A" w:rsidP="00367F3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председатель / член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09E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8D6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63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приказа (информация) о назначении</w:t>
            </w:r>
          </w:p>
        </w:tc>
      </w:tr>
      <w:tr w:rsidR="00521C7A" w:rsidRPr="00F812AE" w14:paraId="3A16D842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7387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F1EA0" w14:textId="77777777" w:rsidR="00521C7A" w:rsidRPr="004418DA" w:rsidRDefault="00521C7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CB2" w14:textId="77777777" w:rsidR="00521C7A" w:rsidRPr="004418DA" w:rsidRDefault="00521C7A" w:rsidP="00E97B6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региональных </w:t>
            </w:r>
          </w:p>
          <w:p w14:paraId="7A07AA11" w14:textId="77777777" w:rsidR="00D57D10" w:rsidRPr="004418DA" w:rsidRDefault="00D57D10" w:rsidP="00E97B6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 xml:space="preserve">* от одного учреждения можно указать участие в составе только </w:t>
            </w:r>
            <w:r w:rsidRPr="004418DA">
              <w:rPr>
                <w:rFonts w:ascii="Times New Roman" w:hAnsi="Times New Roman"/>
                <w:i/>
                <w:lang w:val="ru-RU"/>
              </w:rPr>
              <w:lastRenderedPageBreak/>
              <w:t>одного совета /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37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lastRenderedPageBreak/>
              <w:t>председатель / член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2832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477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32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приказа (информация) о назначении</w:t>
            </w:r>
          </w:p>
        </w:tc>
      </w:tr>
      <w:tr w:rsidR="00521C7A" w:rsidRPr="004418DA" w14:paraId="362EB237" w14:textId="77777777" w:rsidTr="006A2777">
        <w:trPr>
          <w:trHeight w:val="4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33DB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3704" w14:textId="77777777" w:rsidR="00521C7A" w:rsidRPr="004418DA" w:rsidRDefault="00521C7A" w:rsidP="002563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97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РИС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61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председатель / член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AD0" w14:textId="77777777" w:rsidR="00521C7A" w:rsidRPr="004418DA" w:rsidRDefault="00521C7A" w:rsidP="00367F39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873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A4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приказа о назначении</w:t>
            </w:r>
          </w:p>
        </w:tc>
      </w:tr>
      <w:tr w:rsidR="00521C7A" w:rsidRPr="00F812AE" w14:paraId="7FAF7377" w14:textId="77777777">
        <w:trPr>
          <w:trHeight w:val="72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3877BB74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45F11F4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E409C0D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Учебники, учебные и учебно-методические пособия первого издания (на коллектив)</w:t>
            </w:r>
          </w:p>
        </w:tc>
      </w:tr>
      <w:tr w:rsidR="00521C7A" w:rsidRPr="004418DA" w14:paraId="20AB8D32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ED86C8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86586" w14:textId="77777777" w:rsidR="00521C7A" w:rsidRPr="004418DA" w:rsidRDefault="00521C7A" w:rsidP="00BE742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85E" w14:textId="7D7C0EC0" w:rsidR="00521C7A" w:rsidRPr="004418DA" w:rsidRDefault="00521C7A" w:rsidP="009653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Учебники и учебные пособия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4AF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учебник, учебное пособие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2D16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28A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84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учебника, уч. пособия</w:t>
            </w:r>
          </w:p>
        </w:tc>
      </w:tr>
      <w:tr w:rsidR="00521C7A" w:rsidRPr="004418DA" w14:paraId="7DA64FE4" w14:textId="77777777" w:rsidTr="006A2777">
        <w:trPr>
          <w:trHeight w:val="809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547C5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248B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7.2.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9FC" w14:textId="01CA3692" w:rsidR="00521C7A" w:rsidRPr="004418DA" w:rsidRDefault="009653C5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Иные учебные издания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207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учебно-метод. пособие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953" w14:textId="12DDB40E" w:rsidR="00521C7A" w:rsidRPr="004418DA" w:rsidRDefault="009653C5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21C7A" w:rsidRPr="004418D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70D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5A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учебника, уч. пособия</w:t>
            </w:r>
          </w:p>
        </w:tc>
      </w:tr>
      <w:tr w:rsidR="00521C7A" w:rsidRPr="00F812AE" w14:paraId="0FDC5255" w14:textId="77777777">
        <w:trPr>
          <w:trHeight w:val="75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7053D111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5A88611A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D01F9E3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Рецензирование и редактирование научных и учебных работ</w:t>
            </w:r>
          </w:p>
        </w:tc>
      </w:tr>
      <w:tr w:rsidR="00521C7A" w:rsidRPr="004418DA" w14:paraId="7FE3ED96" w14:textId="77777777" w:rsidTr="006A2777">
        <w:trPr>
          <w:trHeight w:val="62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4F4AB1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12A8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97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Рецензирование монографий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39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F696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898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09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рецензии, монография</w:t>
            </w:r>
          </w:p>
        </w:tc>
      </w:tr>
      <w:tr w:rsidR="00521C7A" w:rsidRPr="00F812AE" w14:paraId="5E735C13" w14:textId="77777777" w:rsidTr="006A2777">
        <w:trPr>
          <w:trHeight w:val="5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1E7E3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EA7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8.2.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3703" w14:textId="77777777" w:rsidR="00521C7A" w:rsidRPr="004418DA" w:rsidRDefault="00521C7A" w:rsidP="00DE7F5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Рецензирование учебника, учебного пособия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E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рецензия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E1D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6A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A84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рецензии, учебник, уч. пособие</w:t>
            </w:r>
          </w:p>
        </w:tc>
      </w:tr>
      <w:tr w:rsidR="00521C7A" w:rsidRPr="004418DA" w14:paraId="66B490D7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A0376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9E626" w14:textId="77777777" w:rsidR="00521C7A" w:rsidRPr="004418DA" w:rsidRDefault="00521C7A" w:rsidP="00EE44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C15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Рецензирование статей для изданий СмолГУ, индексируемых в РИНЦ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5806" w14:textId="77777777" w:rsidR="00521C7A" w:rsidRPr="004418DA" w:rsidRDefault="00521C7A" w:rsidP="005C40F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237" w14:textId="77777777" w:rsidR="00521C7A" w:rsidRPr="004418DA" w:rsidRDefault="00521C7A" w:rsidP="005C40F1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F1E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B9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рецензии, статья</w:t>
            </w:r>
          </w:p>
        </w:tc>
      </w:tr>
      <w:tr w:rsidR="0076728C" w:rsidRPr="004418DA" w14:paraId="28751758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257D25" w14:textId="77777777" w:rsidR="0076728C" w:rsidRPr="004418DA" w:rsidRDefault="0076728C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C3A5" w14:textId="77777777" w:rsidR="0076728C" w:rsidRPr="004418DA" w:rsidRDefault="0076728C" w:rsidP="009235B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4432" w14:textId="77777777" w:rsidR="0076728C" w:rsidRPr="004418DA" w:rsidRDefault="0076728C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Редактирование издания СмолГУ, индексируемого в РИНЦ (ответственный редактор, составитель)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EEE" w14:textId="77777777" w:rsidR="0076728C" w:rsidRPr="004418DA" w:rsidRDefault="0076728C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сборник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0637" w14:textId="77777777" w:rsidR="0076728C" w:rsidRPr="004418DA" w:rsidRDefault="0076728C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914" w14:textId="77777777" w:rsidR="0076728C" w:rsidRPr="004418DA" w:rsidRDefault="0076728C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0F2" w14:textId="77777777" w:rsidR="0076728C" w:rsidRPr="004418DA" w:rsidRDefault="0076728C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76728C" w:rsidRPr="004418DA" w14:paraId="78CF28EC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0D663C" w14:textId="77777777" w:rsidR="0076728C" w:rsidRPr="004418DA" w:rsidRDefault="0076728C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C86A" w14:textId="77777777" w:rsidR="0076728C" w:rsidRPr="004418DA" w:rsidRDefault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6254" w14:textId="77777777" w:rsidR="0076728C" w:rsidRPr="004418DA" w:rsidRDefault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Редактирование сборника научных трудов (ответственный редактор, составитель)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F7F" w14:textId="77777777" w:rsidR="0076728C" w:rsidRPr="004418DA" w:rsidRDefault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сборник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0B4" w14:textId="77777777" w:rsidR="0076728C" w:rsidRPr="004418DA" w:rsidRDefault="0076728C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43DD" w14:textId="77777777" w:rsidR="0076728C" w:rsidRPr="004418DA" w:rsidRDefault="0076728C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366" w14:textId="77777777" w:rsidR="0076728C" w:rsidRPr="004418DA" w:rsidRDefault="0076728C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Экземпляр сборника</w:t>
            </w:r>
          </w:p>
        </w:tc>
      </w:tr>
      <w:tr w:rsidR="00521C7A" w:rsidRPr="004418DA" w14:paraId="65032B94" w14:textId="77777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61E0C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8A2EF" w14:textId="77777777" w:rsidR="00521C7A" w:rsidRPr="004418DA" w:rsidRDefault="00521C7A" w:rsidP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="0076728C"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B9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Редактирование научного журнала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F14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Выпуск журнала</w:t>
            </w:r>
          </w:p>
        </w:tc>
      </w:tr>
      <w:tr w:rsidR="00521C7A" w:rsidRPr="004418DA" w14:paraId="121900D3" w14:textId="77777777" w:rsidTr="006A2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ABBA6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37D6" w14:textId="77777777" w:rsidR="00521C7A" w:rsidRPr="004418DA" w:rsidRDefault="00521C7A" w:rsidP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="0076728C"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EB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главный редактор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A2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номер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A9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05CD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62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707CF690" w14:textId="77777777" w:rsidTr="006A2777">
        <w:trPr>
          <w:trHeight w:val="7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414E8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93DE" w14:textId="77777777" w:rsidR="00521C7A" w:rsidRPr="004418DA" w:rsidRDefault="00521C7A" w:rsidP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="0076728C"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8B0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заместитель главного редактора, ответственный секретарь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948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номер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0ED" w14:textId="77777777" w:rsidR="00521C7A" w:rsidRPr="004418DA" w:rsidRDefault="00521C7A" w:rsidP="00367F39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E1F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5F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4387E214" w14:textId="77777777" w:rsidTr="006A2777">
        <w:trPr>
          <w:trHeight w:val="55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0BE72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975C" w14:textId="77777777" w:rsidR="00521C7A" w:rsidRPr="004418DA" w:rsidRDefault="00521C7A" w:rsidP="0076728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="0076728C"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B0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члены редколлегии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E33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номер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895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6CD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29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19797D36" w14:textId="77777777">
        <w:trPr>
          <w:trHeight w:val="69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4EF8E518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3D799CAA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D7C0284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Руководство НИРС</w:t>
            </w:r>
          </w:p>
        </w:tc>
      </w:tr>
      <w:tr w:rsidR="00521C7A" w:rsidRPr="00F812AE" w14:paraId="10340D27" w14:textId="77777777" w:rsidTr="006A2777">
        <w:trPr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C552D0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6D95F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C2E3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Руководство / работа в СМУ и СНО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335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71F" w14:textId="77777777" w:rsidR="00521C7A" w:rsidRPr="004418DA" w:rsidRDefault="00521C7A" w:rsidP="00D471C0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40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2F2" w14:textId="77777777" w:rsidR="00521C7A" w:rsidRPr="004418DA" w:rsidRDefault="00521C7A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114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Приказ о назначении (руководителя СНО и СМУ и куратора СНО факультета), утвержденный отчет о работе</w:t>
            </w:r>
          </w:p>
        </w:tc>
      </w:tr>
      <w:tr w:rsidR="00521C7A" w:rsidRPr="004418DA" w14:paraId="5A68C466" w14:textId="77777777" w:rsidTr="006A2777">
        <w:trPr>
          <w:trHeight w:val="7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7E93F5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F28C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E530" w14:textId="77777777" w:rsidR="00521C7A" w:rsidRPr="004418DA" w:rsidRDefault="00521C7A" w:rsidP="00C9463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Руководство студенческим научным кружком, семинаром (включенным в план внеучебной работы СмолГУ / факультета)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C6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0135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F66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16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Утвержденный отчет о работе</w:t>
            </w:r>
          </w:p>
        </w:tc>
      </w:tr>
      <w:tr w:rsidR="00521C7A" w:rsidRPr="004418DA" w14:paraId="7C1AB6D0" w14:textId="77777777" w:rsidTr="006A2777">
        <w:trPr>
          <w:trHeight w:val="40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436C8D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1B7D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6215" w14:textId="182F6560" w:rsidR="00521C7A" w:rsidRPr="004418DA" w:rsidRDefault="00521C7A" w:rsidP="00711D7B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Руководство НИРС, победившей (1,2,3 место) в международных и всероссийских студенческих научных конкурсах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F10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НИРС, экспонат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B77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85FA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82D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Диплом победителя (призера)</w:t>
            </w:r>
          </w:p>
        </w:tc>
      </w:tr>
      <w:tr w:rsidR="00521C7A" w:rsidRPr="004418DA" w14:paraId="765D86A1" w14:textId="77777777" w:rsidTr="006A2777">
        <w:trPr>
          <w:trHeight w:val="46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E43C21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D7C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389" w14:textId="6D50CF37" w:rsidR="00521C7A" w:rsidRPr="004418DA" w:rsidRDefault="00521C7A" w:rsidP="00711D7B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Руководство НИРС, победившей (1,2,3 место) в региональных студенческих научных конкурсах</w:t>
            </w:r>
            <w:r w:rsidR="006A2777" w:rsidRPr="004418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16B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НИРС, экспонат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6C2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5DA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32E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Диплом победителя (призера)</w:t>
            </w:r>
          </w:p>
        </w:tc>
      </w:tr>
      <w:tr w:rsidR="00521C7A" w:rsidRPr="00F812AE" w14:paraId="16DED6BF" w14:textId="77777777" w:rsidTr="006A2777">
        <w:trPr>
          <w:trHeight w:val="46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02D668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40CD" w14:textId="77777777" w:rsidR="00521C7A" w:rsidRPr="004418DA" w:rsidRDefault="00521C7A" w:rsidP="00534C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DD67" w14:textId="502A6BCA" w:rsidR="00521C7A" w:rsidRPr="004418DA" w:rsidRDefault="00521C7A" w:rsidP="00711D7B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Руководство НИРС, опубликованной в сборнике научных трудов по результатам международного или всероссийского конкурса</w:t>
            </w:r>
            <w:r w:rsidR="006A2777" w:rsidRPr="004418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85AB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статья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D560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9F10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04D3" w14:textId="77777777" w:rsidR="005C2446" w:rsidRPr="004418DA" w:rsidRDefault="005C2446" w:rsidP="005C244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Ссылка на электронный ресурс </w:t>
            </w:r>
          </w:p>
          <w:p w14:paraId="22F2EE97" w14:textId="77777777" w:rsidR="005C2446" w:rsidRPr="004418DA" w:rsidRDefault="005C2446" w:rsidP="005C244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При отсутствии – копия статьи</w:t>
            </w:r>
          </w:p>
          <w:p w14:paraId="5CB7EBD3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1C7A" w:rsidRPr="00F812AE" w14:paraId="3FD5C97B" w14:textId="77777777">
        <w:trPr>
          <w:trHeight w:val="6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E10FB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5A1E6" w14:textId="77777777" w:rsidR="00521C7A" w:rsidRPr="004418DA" w:rsidRDefault="00521C7A" w:rsidP="0057201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9.6.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F1C" w14:textId="77777777" w:rsidR="00521C7A" w:rsidRPr="004418DA" w:rsidRDefault="00521C7A" w:rsidP="00901745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Регистрация РИД студентом (при соавторстве преподавателя)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64BF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521C7A" w:rsidRPr="004418DA" w14:paraId="15AEE42A" w14:textId="77777777" w:rsidTr="006A2777">
        <w:trPr>
          <w:trHeight w:val="12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9F4236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D2E2" w14:textId="77777777" w:rsidR="00521C7A" w:rsidRPr="004418DA" w:rsidRDefault="00521C7A" w:rsidP="0057201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9.6.1.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39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Регистрация в Роспатенте изобретений, объектов промышл. собственности, программ для ЭВМ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09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A62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AB2F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30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патента, свидетельства</w:t>
            </w:r>
          </w:p>
        </w:tc>
      </w:tr>
      <w:tr w:rsidR="00521C7A" w:rsidRPr="004418DA" w14:paraId="5285342F" w14:textId="77777777" w:rsidTr="006A2777">
        <w:trPr>
          <w:trHeight w:val="7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73C9F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7F71B" w14:textId="77777777" w:rsidR="00521C7A" w:rsidRPr="004418DA" w:rsidRDefault="00521C7A" w:rsidP="0057201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9.6.2.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695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Регистрация РИД в других организациях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716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РИД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10FB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315E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83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Копия свидетельства</w:t>
            </w:r>
          </w:p>
        </w:tc>
      </w:tr>
      <w:tr w:rsidR="00521C7A" w:rsidRPr="004418DA" w14:paraId="2637A420" w14:textId="77777777">
        <w:trPr>
          <w:trHeight w:val="64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2FC41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92F5" w14:textId="77777777" w:rsidR="00521C7A" w:rsidRPr="004418DA" w:rsidRDefault="00521C7A" w:rsidP="0057201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9.7.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959A" w14:textId="77777777" w:rsidR="00521C7A" w:rsidRPr="004418DA" w:rsidRDefault="00521C7A" w:rsidP="00C9463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Организация и проведение предметных олимпиад и студенческих научных конференций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B3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Утвержденный отчет, программа конференции</w:t>
            </w:r>
          </w:p>
        </w:tc>
      </w:tr>
      <w:tr w:rsidR="00521C7A" w:rsidRPr="004418DA" w14:paraId="3C647F00" w14:textId="77777777" w:rsidTr="006A2777">
        <w:trPr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A013A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DBD35" w14:textId="77777777" w:rsidR="00521C7A" w:rsidRPr="004418DA" w:rsidRDefault="00521C7A" w:rsidP="0057201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9.7.1.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38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всероссийских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C87" w14:textId="77777777" w:rsidR="00521C7A" w:rsidRPr="004418DA" w:rsidRDefault="00521C7A" w:rsidP="00C020CA">
            <w:pPr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083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06B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6D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74D03629" w14:textId="77777777" w:rsidTr="006A2777">
        <w:trPr>
          <w:trHeight w:val="39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69006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28F92" w14:textId="77777777" w:rsidR="00521C7A" w:rsidRPr="004418DA" w:rsidRDefault="00521C7A" w:rsidP="0057201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9.7.2.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A79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региональных (включенных в план научной / внеучебной работы СмолГУ)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D46" w14:textId="77777777" w:rsidR="00521C7A" w:rsidRPr="004418DA" w:rsidRDefault="00521C7A" w:rsidP="00C020CA">
            <w:pPr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0B8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17F7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F6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6D1B2FA1" w14:textId="77777777" w:rsidTr="006A2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BAC63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4226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9.7.3.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6FD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на базе университета (включенных в план научной / внеучебной работы СмолГУ)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55E" w14:textId="77777777" w:rsidR="00521C7A" w:rsidRPr="004418DA" w:rsidRDefault="00521C7A" w:rsidP="00C020CA">
            <w:pPr>
              <w:ind w:left="-57" w:right="-57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CBC7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909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4CA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238F15D1" w14:textId="77777777" w:rsidTr="006A2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FF1D96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EE520" w14:textId="77777777" w:rsidR="00521C7A" w:rsidRPr="004418DA" w:rsidRDefault="00521C7A" w:rsidP="0057201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9.7.4.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A19" w14:textId="77777777" w:rsidR="00521C7A" w:rsidRPr="004418DA" w:rsidRDefault="00521C7A" w:rsidP="00E125C2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 xml:space="preserve">руководство секцией ежегодной студенческой научной конференции СмолГУ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A3E" w14:textId="77777777" w:rsidR="00521C7A" w:rsidRPr="004418DA" w:rsidRDefault="00521C7A" w:rsidP="00C020CA">
            <w:pPr>
              <w:ind w:left="-57" w:right="-57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B6D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257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0DB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1C7A" w:rsidRPr="00F812AE" w14:paraId="771CE07C" w14:textId="77777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44A7E6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A0C81" w14:textId="77777777" w:rsidR="00521C7A" w:rsidRPr="004418DA" w:rsidRDefault="00521C7A" w:rsidP="0057201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9.8.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B32C" w14:textId="77777777" w:rsidR="004418DA" w:rsidRPr="004418DA" w:rsidRDefault="00521C7A" w:rsidP="004418D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Очное участие студентов в работе научных конференций, форумов и т.п. под руководством преподавателя СмолГУ</w:t>
            </w:r>
            <w:r w:rsidR="006A2777" w:rsidRPr="004418D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056037AC" w14:textId="037A5B28" w:rsidR="005C2446" w:rsidRPr="004418DA" w:rsidRDefault="005C2446" w:rsidP="004418D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i/>
                <w:lang w:val="ru-RU"/>
              </w:rPr>
              <w:t xml:space="preserve">* Вне зависимости от количества студентов, принимающих участие в научных мероприятиях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D2B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Программа, сборник тезисов (статей), каталог</w:t>
            </w:r>
          </w:p>
        </w:tc>
      </w:tr>
      <w:tr w:rsidR="00521C7A" w:rsidRPr="004418DA" w14:paraId="5ED92F81" w14:textId="77777777" w:rsidTr="006A2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DCFB65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51F65" w14:textId="77777777" w:rsidR="00521C7A" w:rsidRPr="004418DA" w:rsidRDefault="00521C7A" w:rsidP="0057201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9.8.1.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2707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международных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05E" w14:textId="77777777" w:rsidR="00521C7A" w:rsidRPr="004418DA" w:rsidRDefault="00521C7A" w:rsidP="00C020CA">
            <w:pPr>
              <w:ind w:left="-57" w:right="-57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9469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46F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CB11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1C7A" w:rsidRPr="004418DA" w14:paraId="790817A2" w14:textId="77777777" w:rsidTr="006A2777">
        <w:trPr>
          <w:trHeight w:val="45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004A05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479B6" w14:textId="77777777" w:rsidR="00521C7A" w:rsidRPr="004418DA" w:rsidRDefault="00521C7A" w:rsidP="0057201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9.8.2.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111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всероссийских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AA0" w14:textId="77777777" w:rsidR="00521C7A" w:rsidRPr="004418DA" w:rsidRDefault="00521C7A" w:rsidP="00C020CA">
            <w:pPr>
              <w:ind w:left="-57" w:right="-57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09B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B43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3F8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1C7A" w:rsidRPr="004418DA" w14:paraId="77293DE1" w14:textId="77777777" w:rsidTr="006A2777">
        <w:trPr>
          <w:trHeight w:val="55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305"/>
            <w:noWrap/>
            <w:vAlign w:val="bottom"/>
          </w:tcPr>
          <w:p w14:paraId="467F9A30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F305"/>
            <w:noWrap/>
            <w:vAlign w:val="bottom"/>
          </w:tcPr>
          <w:p w14:paraId="284AF27D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center"/>
          </w:tcPr>
          <w:p w14:paraId="5E457116" w14:textId="77777777" w:rsidR="00521C7A" w:rsidRPr="004418DA" w:rsidRDefault="00521C7A" w:rsidP="004418DA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Учебная работа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</w:tcPr>
          <w:p w14:paraId="2910445E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  <w:noWrap/>
            <w:vAlign w:val="bottom"/>
          </w:tcPr>
          <w:p w14:paraId="701B88C9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305"/>
          </w:tcPr>
          <w:p w14:paraId="6B5B8186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F305"/>
            <w:noWrap/>
            <w:vAlign w:val="bottom"/>
          </w:tcPr>
          <w:p w14:paraId="3084F149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 </w:t>
            </w:r>
          </w:p>
        </w:tc>
      </w:tr>
      <w:tr w:rsidR="00521C7A" w:rsidRPr="00F812AE" w14:paraId="53A96F47" w14:textId="77777777">
        <w:trPr>
          <w:trHeight w:val="58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14:paraId="0437E212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EE86D6E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65BB0B32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Количество учебных дисциплин, реализованных на очном отделении</w:t>
            </w:r>
          </w:p>
        </w:tc>
      </w:tr>
      <w:tr w:rsidR="00521C7A" w:rsidRPr="004418DA" w14:paraId="7D6BFE54" w14:textId="77777777" w:rsidTr="006A2777">
        <w:trPr>
          <w:trHeight w:val="4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EE923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E29E3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D385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 и более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6511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EA9E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D5898A" w14:textId="77777777" w:rsidR="00521C7A" w:rsidRPr="004418DA" w:rsidRDefault="00521C7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A3A51" w14:textId="77777777" w:rsidR="00521C7A" w:rsidRPr="004418DA" w:rsidRDefault="00521C7A" w:rsidP="00534CF6">
            <w:pPr>
              <w:rPr>
                <w:rFonts w:ascii="Times New Roman" w:eastAsia="MS Mincho" w:hAnsi="Times New Roman"/>
                <w:i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Индивидуальный план</w:t>
            </w:r>
          </w:p>
        </w:tc>
      </w:tr>
      <w:tr w:rsidR="00521C7A" w:rsidRPr="004418DA" w14:paraId="11C48E9F" w14:textId="77777777" w:rsidTr="006A2777">
        <w:trPr>
          <w:trHeight w:val="43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8D29B" w14:textId="77777777" w:rsidR="00521C7A" w:rsidRPr="004418DA" w:rsidRDefault="00521C7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8441F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10.2.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3DA1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Менее 5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2FFF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2B5D9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F6C4" w14:textId="77777777" w:rsidR="00521C7A" w:rsidRPr="004418DA" w:rsidRDefault="00521C7A" w:rsidP="00BE7426">
            <w:pPr>
              <w:jc w:val="center"/>
              <w:rPr>
                <w:rFonts w:ascii="Times New Roman" w:eastAsia="MS Mincho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61C5" w14:textId="77777777" w:rsidR="00521C7A" w:rsidRPr="004418DA" w:rsidRDefault="00521C7A" w:rsidP="00534CF6">
            <w:pPr>
              <w:rPr>
                <w:rFonts w:ascii="Times New Roman" w:eastAsia="MS Mincho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Индивидуальный план</w:t>
            </w:r>
          </w:p>
        </w:tc>
      </w:tr>
      <w:tr w:rsidR="00521C7A" w:rsidRPr="00F812AE" w14:paraId="7A2B0BB5" w14:textId="77777777">
        <w:trPr>
          <w:trHeight w:val="58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14:paraId="3CA02B40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67A806A5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413E453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Разработка документации по образовательному процессу</w:t>
            </w:r>
          </w:p>
        </w:tc>
      </w:tr>
      <w:tr w:rsidR="00521C7A" w:rsidRPr="00F812AE" w14:paraId="07121C64" w14:textId="77777777">
        <w:trPr>
          <w:trHeight w:val="79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6D0A8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B221" w14:textId="77777777" w:rsidR="00521C7A" w:rsidRPr="004418DA" w:rsidRDefault="00521C7A" w:rsidP="008A4B4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FD3" w14:textId="77777777" w:rsidR="00521C7A" w:rsidRPr="004418DA" w:rsidRDefault="00521C7A" w:rsidP="008D1FE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Разработка рабочей программы и других учебных материалов (на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AD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602B7FFE" w14:textId="77777777" w:rsidTr="006A2777">
        <w:trPr>
          <w:trHeight w:val="5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D7DF1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B9D1" w14:textId="77777777" w:rsidR="00521C7A" w:rsidRPr="004418DA" w:rsidRDefault="00521C7A" w:rsidP="008A4B4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ACF" w14:textId="77777777" w:rsidR="00521C7A" w:rsidRPr="004418DA" w:rsidRDefault="00521C7A" w:rsidP="004E06F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Разработка рабочей программы по новой дисциплине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3F8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прогр.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81E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A98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62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</w:t>
            </w:r>
          </w:p>
        </w:tc>
      </w:tr>
      <w:tr w:rsidR="00521C7A" w:rsidRPr="004418DA" w14:paraId="7ADF674D" w14:textId="77777777" w:rsidTr="006A2777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DA2FF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E8711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8E0" w14:textId="36E64A38" w:rsidR="00521C7A" w:rsidRPr="004418DA" w:rsidRDefault="00521C7A" w:rsidP="009653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Разработка рабочей программы на иностранном языке (кроме направлений "Лингвистика"</w:t>
            </w:r>
            <w:r w:rsidR="009653C5">
              <w:rPr>
                <w:rFonts w:ascii="Times New Roman" w:hAnsi="Times New Roman"/>
                <w:color w:val="000000"/>
                <w:lang w:val="ru-RU"/>
              </w:rPr>
              <w:t xml:space="preserve"> и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"Иностранный язык")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36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прогр.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AB8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A672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F7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</w:t>
            </w:r>
          </w:p>
        </w:tc>
      </w:tr>
      <w:tr w:rsidR="00521C7A" w:rsidRPr="00F812AE" w14:paraId="64D74F3F" w14:textId="77777777" w:rsidTr="006A2777">
        <w:trPr>
          <w:trHeight w:val="99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8AE6B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1CA21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310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Подготовка материалов для проведения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A2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дисциплина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D5A1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976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1A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 заседания совета факультета</w:t>
            </w:r>
          </w:p>
        </w:tc>
      </w:tr>
      <w:tr w:rsidR="00521C7A" w:rsidRPr="004418DA" w14:paraId="2BC55584" w14:textId="77777777" w:rsidTr="006A2777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08089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677D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11.1.4.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00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Подготовка материалов для олимпиад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EDA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дисциплина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60E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7A3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5C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Утвержденные материалы</w:t>
            </w:r>
          </w:p>
        </w:tc>
      </w:tr>
      <w:tr w:rsidR="00521C7A" w:rsidRPr="00F812AE" w14:paraId="04C5C628" w14:textId="77777777" w:rsidTr="006A2777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E6F16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8796E" w14:textId="77777777" w:rsidR="00521C7A" w:rsidRPr="004418DA" w:rsidRDefault="00521C7A" w:rsidP="003106B4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11.1.5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04" w14:textId="77777777" w:rsidR="00521C7A" w:rsidRPr="004418DA" w:rsidRDefault="00521C7A" w:rsidP="0028325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Разработка и внедрение учебного курса для системы дистанционного обучения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C3D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курс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161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628B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5586" w14:textId="77777777" w:rsidR="00521C7A" w:rsidRPr="004418DA" w:rsidRDefault="00521C7A" w:rsidP="0005709B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Утвержден</w:t>
            </w:r>
            <w:r w:rsidR="0005709B" w:rsidRPr="004418DA">
              <w:rPr>
                <w:rFonts w:ascii="Times New Roman" w:hAnsi="Times New Roman"/>
                <w:lang w:val="ru-RU"/>
              </w:rPr>
              <w:t>ная на кафедре программа курса</w:t>
            </w:r>
          </w:p>
        </w:tc>
      </w:tr>
      <w:tr w:rsidR="00521C7A" w:rsidRPr="00F812AE" w14:paraId="306B4A57" w14:textId="77777777" w:rsidTr="006A2777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4FA328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F8F8" w14:textId="77777777" w:rsidR="00521C7A" w:rsidRPr="004418DA" w:rsidRDefault="00521C7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sz w:val="22"/>
                <w:szCs w:val="22"/>
                <w:lang w:val="ru-RU"/>
              </w:rPr>
              <w:t>11.1.6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07DB" w14:textId="77777777" w:rsidR="00521C7A" w:rsidRPr="004418DA" w:rsidRDefault="00521C7A" w:rsidP="0028325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Сопровождение учебного курса для системы дистанционного обучения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429" w14:textId="77777777" w:rsidR="00521C7A" w:rsidRPr="004418DA" w:rsidRDefault="00521C7A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курс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3D5" w14:textId="77777777" w:rsidR="00521C7A" w:rsidRPr="004418DA" w:rsidRDefault="00521C7A" w:rsidP="00521C7A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88EE" w14:textId="77777777" w:rsidR="00521C7A" w:rsidRPr="004418DA" w:rsidRDefault="00521C7A" w:rsidP="00521C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EEE" w14:textId="77777777" w:rsidR="00521C7A" w:rsidRPr="004418DA" w:rsidRDefault="0005709B" w:rsidP="00521C7A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О</w:t>
            </w:r>
            <w:r w:rsidR="00521C7A" w:rsidRPr="004418DA">
              <w:rPr>
                <w:rFonts w:ascii="Times New Roman" w:hAnsi="Times New Roman"/>
                <w:lang w:val="ru-RU"/>
              </w:rPr>
              <w:t>тчет об активности использования студентами и преподавателем материалов курса</w:t>
            </w:r>
          </w:p>
        </w:tc>
      </w:tr>
      <w:tr w:rsidR="00521C7A" w:rsidRPr="004418DA" w14:paraId="7D9AD0F6" w14:textId="77777777">
        <w:trPr>
          <w:trHeight w:val="54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1F0FC931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</w:tcPr>
          <w:p w14:paraId="3BA6319F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1CA6BE9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Реализация образовательной деятельности</w:t>
            </w:r>
          </w:p>
        </w:tc>
      </w:tr>
      <w:tr w:rsidR="00521C7A" w:rsidRPr="00F812AE" w14:paraId="2312DD6E" w14:textId="77777777" w:rsidTr="006A2777">
        <w:trPr>
          <w:trHeight w:val="9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4F6F5E" w14:textId="77777777" w:rsidR="00521C7A" w:rsidRPr="004418DA" w:rsidRDefault="00521C7A" w:rsidP="00534C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8AE" w14:textId="77777777" w:rsidR="00521C7A" w:rsidRPr="004418DA" w:rsidRDefault="00521C7A" w:rsidP="003106B4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BC1" w14:textId="77777777" w:rsidR="00521C7A" w:rsidRPr="004418DA" w:rsidRDefault="00521C7A" w:rsidP="00283253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Разработка новой программы ДО и ДПО (на коллектив)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E5B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1 программа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1B2" w14:textId="77777777" w:rsidR="00521C7A" w:rsidRPr="004418DA" w:rsidRDefault="00521C7A" w:rsidP="00955B17">
            <w:pPr>
              <w:jc w:val="right"/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8E13" w14:textId="77777777" w:rsidR="00521C7A" w:rsidRPr="004418DA" w:rsidRDefault="00521C7A" w:rsidP="00955B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286" w14:textId="77777777" w:rsidR="00521C7A" w:rsidRPr="004418DA" w:rsidRDefault="00521C7A" w:rsidP="00955B17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Копия приказа по Центру непрерывного образования / Социально-психологическому центру</w:t>
            </w:r>
          </w:p>
        </w:tc>
      </w:tr>
      <w:tr w:rsidR="00521C7A" w:rsidRPr="004418DA" w14:paraId="4CA75DFD" w14:textId="77777777" w:rsidTr="006A2777">
        <w:trPr>
          <w:trHeight w:val="7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C59B2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67C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030" w14:textId="77777777" w:rsidR="00521C7A" w:rsidRPr="004418DA" w:rsidRDefault="00521C7A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Преподавание в рамках </w:t>
            </w:r>
            <w:r w:rsidRPr="004418DA">
              <w:rPr>
                <w:rFonts w:ascii="Times New Roman" w:hAnsi="Times New Roman"/>
                <w:lang w:val="ru-RU"/>
              </w:rPr>
              <w:t xml:space="preserve">тематической школы 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>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3A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программа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5FB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66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2B3" w14:textId="77777777" w:rsidR="00521C7A" w:rsidRPr="004418DA" w:rsidRDefault="00521C7A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Программа школы</w:t>
            </w:r>
          </w:p>
        </w:tc>
      </w:tr>
      <w:tr w:rsidR="00521C7A" w:rsidRPr="004418DA" w14:paraId="0C5BD12A" w14:textId="77777777" w:rsidTr="006A2777">
        <w:trPr>
          <w:trHeight w:val="72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CD9F4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37B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12.3.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A9E" w14:textId="77777777" w:rsidR="00521C7A" w:rsidRPr="004418DA" w:rsidRDefault="00521C7A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Проведение мастер класса в рамках тематической школы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5D7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занятие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398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0A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D25" w14:textId="77777777" w:rsidR="00521C7A" w:rsidRPr="004418DA" w:rsidRDefault="00521C7A" w:rsidP="00A9591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Программа школы</w:t>
            </w:r>
          </w:p>
        </w:tc>
      </w:tr>
      <w:tr w:rsidR="00521C7A" w:rsidRPr="00F812AE" w14:paraId="1642B175" w14:textId="77777777">
        <w:trPr>
          <w:trHeight w:val="8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74015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37B9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12.4.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FF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Осуществление образовательной деятельности на иностранном языке (кроме направлений "лингвистика" и "иностранный язык")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0A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F812AE" w14:paraId="6EBBCFD9" w14:textId="77777777" w:rsidTr="006A2777">
        <w:trPr>
          <w:trHeight w:val="6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9E871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FA17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12.4.1.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1A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СмолГУ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2B6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864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0DD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4A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Утвержденная рабочая программа, отчет по кафедре</w:t>
            </w:r>
          </w:p>
        </w:tc>
      </w:tr>
      <w:tr w:rsidR="00521C7A" w:rsidRPr="00F812AE" w14:paraId="437B5307" w14:textId="77777777" w:rsidTr="006A2777">
        <w:trPr>
          <w:trHeight w:val="9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21A18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9D0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12.4.2.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799C" w14:textId="77777777" w:rsidR="00521C7A" w:rsidRPr="004418DA" w:rsidRDefault="006A2777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 зарубежном</w:t>
            </w:r>
            <w:r w:rsidR="00521C7A" w:rsidRPr="004418DA">
              <w:rPr>
                <w:rFonts w:ascii="Times New Roman" w:hAnsi="Times New Roman"/>
                <w:color w:val="000000"/>
                <w:lang w:val="ru-RU"/>
              </w:rPr>
              <w:t xml:space="preserve"> вузе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8D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1A9F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0A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CF96" w14:textId="77777777" w:rsidR="00521C7A" w:rsidRPr="004418DA" w:rsidRDefault="00521C7A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Документ от приглашающей стороны, расписание занятий</w:t>
            </w:r>
          </w:p>
          <w:p w14:paraId="30017892" w14:textId="77777777" w:rsidR="00521C7A" w:rsidRPr="004418DA" w:rsidRDefault="00521C7A" w:rsidP="00534CF6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</w:tr>
      <w:tr w:rsidR="00521C7A" w:rsidRPr="00F812AE" w14:paraId="3729008D" w14:textId="77777777" w:rsidTr="006A2777">
        <w:trPr>
          <w:trHeight w:val="1159"/>
        </w:trPr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D2D132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050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12.5.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427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Осуществление образовате</w:t>
            </w:r>
            <w:r w:rsidR="006A2777" w:rsidRPr="004418DA">
              <w:rPr>
                <w:rFonts w:ascii="Times New Roman" w:hAnsi="Times New Roman"/>
                <w:color w:val="000000"/>
                <w:lang w:val="ru-RU"/>
              </w:rPr>
              <w:t>льной деятельности в зарубежном</w:t>
            </w: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вузе на русском языке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0E1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курс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AE1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A9F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A49" w14:textId="77777777" w:rsidR="00521C7A" w:rsidRPr="004418DA" w:rsidRDefault="00521C7A" w:rsidP="006B093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Документ от приглашающей стороны, расписание занятий</w:t>
            </w:r>
          </w:p>
          <w:p w14:paraId="7B81A1C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2FB42400" w14:textId="77777777">
        <w:trPr>
          <w:trHeight w:val="52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14:paraId="3B06FB5D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5E5E5F8" w14:textId="77777777" w:rsidR="00521C7A" w:rsidRPr="004418DA" w:rsidRDefault="00521C7A" w:rsidP="009537D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Профориентация абитуриентов </w:t>
            </w:r>
          </w:p>
        </w:tc>
      </w:tr>
      <w:tr w:rsidR="00521C7A" w:rsidRPr="004418DA" w14:paraId="546A28A0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2CD5E3B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E143D" w14:textId="77777777" w:rsidR="00521C7A" w:rsidRPr="004418DA" w:rsidRDefault="00521C7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13.1.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B2E7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Разработка рекламной продукции о факультете (на коллектив)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18D6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B697D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4AA08D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FE074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Продукт</w:t>
            </w:r>
          </w:p>
        </w:tc>
      </w:tr>
      <w:tr w:rsidR="00521C7A" w:rsidRPr="00F812AE" w14:paraId="43E90559" w14:textId="77777777" w:rsidTr="006A2777">
        <w:trPr>
          <w:trHeight w:val="1300"/>
        </w:trPr>
        <w:tc>
          <w:tcPr>
            <w:tcW w:w="580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14:paraId="07A5694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58D61" w14:textId="77777777" w:rsidR="00521C7A" w:rsidRPr="004418DA" w:rsidRDefault="00521C7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DBD59" w14:textId="77777777" w:rsidR="00521C7A" w:rsidRPr="004418DA" w:rsidRDefault="00521C7A" w:rsidP="00045A94">
            <w:pPr>
              <w:rPr>
                <w:rFonts w:ascii="Times New Roman" w:hAnsi="Times New Roman"/>
                <w:lang w:val="ru-RU"/>
              </w:rPr>
            </w:pPr>
            <w:r w:rsidRPr="004418DA">
              <w:rPr>
                <w:rFonts w:ascii="Times New Roman" w:hAnsi="Times New Roman"/>
                <w:lang w:val="ru-RU"/>
              </w:rPr>
              <w:t>Профориентационные мероприятия, включенные в план работы факультета или проведенные сверх плана с отчетом на заседании кафедры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5C39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D63E7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6BE8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9F0F" w14:textId="77777777" w:rsidR="00521C7A" w:rsidRPr="004418DA" w:rsidRDefault="00521C7A" w:rsidP="002832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 совета факультета с утвержденным отчетом</w:t>
            </w:r>
          </w:p>
        </w:tc>
      </w:tr>
      <w:tr w:rsidR="00521C7A" w:rsidRPr="00F812AE" w14:paraId="13EB439A" w14:textId="77777777">
        <w:trPr>
          <w:trHeight w:val="6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CF305"/>
            <w:noWrap/>
            <w:vAlign w:val="bottom"/>
          </w:tcPr>
          <w:p w14:paraId="5D7F0DC2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sz w:val="22"/>
                <w:szCs w:val="22"/>
                <w:lang w:val="ru-RU"/>
              </w:rPr>
              <w:t> </w:t>
            </w:r>
          </w:p>
        </w:tc>
        <w:tc>
          <w:tcPr>
            <w:tcW w:w="14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305"/>
            <w:vAlign w:val="center"/>
          </w:tcPr>
          <w:p w14:paraId="6E3FB0ED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Внеучебная работа</w:t>
            </w:r>
          </w:p>
          <w:p w14:paraId="1C73720E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DD0806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DD0806"/>
                <w:lang w:val="ru-RU"/>
              </w:rPr>
              <w:t>(в соответствии с планом внеучебной работы СмолГУ / факультета)</w:t>
            </w:r>
          </w:p>
        </w:tc>
      </w:tr>
      <w:tr w:rsidR="00521C7A" w:rsidRPr="004418DA" w14:paraId="21A22C78" w14:textId="77777777">
        <w:trPr>
          <w:trHeight w:val="64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438D2D7B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A16ACEA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72F44FB1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Социально-воспитательная работа</w:t>
            </w:r>
          </w:p>
        </w:tc>
      </w:tr>
      <w:tr w:rsidR="00521C7A" w:rsidRPr="004418DA" w14:paraId="4A962AF3" w14:textId="77777777">
        <w:trPr>
          <w:trHeight w:val="69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90B21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D70D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14.1.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9B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Руководство студенческим объединением, клубом, кружком, студией, волонтерским отрядом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616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Утвержденные план, отчет, положение</w:t>
            </w:r>
          </w:p>
        </w:tc>
      </w:tr>
      <w:tr w:rsidR="00521C7A" w:rsidRPr="004418DA" w14:paraId="4F394C40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FA87C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73BBA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14.1.1.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A0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до 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2EA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14E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6B7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49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5A07F8AD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2F0CB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9DAC" w14:textId="77777777" w:rsidR="00521C7A" w:rsidRPr="004418DA" w:rsidRDefault="00521C7A" w:rsidP="003106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14.1.2.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BD7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 от 31 и выше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40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0AA2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8C3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3EB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F812AE" w14:paraId="7B1C05F5" w14:textId="77777777">
        <w:trPr>
          <w:trHeight w:val="57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7EDBEAE5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55CF6287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003C151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Общественная, культурно-творческая и спортивная деятельность</w:t>
            </w:r>
          </w:p>
        </w:tc>
      </w:tr>
      <w:tr w:rsidR="00521C7A" w:rsidRPr="004418DA" w14:paraId="6536FC46" w14:textId="77777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D776B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B47F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 </w:t>
            </w:r>
          </w:p>
        </w:tc>
        <w:tc>
          <w:tcPr>
            <w:tcW w:w="7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84D7E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Членство в жюри, судейских коллегиях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C690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протокол</w:t>
            </w:r>
          </w:p>
        </w:tc>
      </w:tr>
      <w:tr w:rsidR="00521C7A" w:rsidRPr="004418DA" w14:paraId="702F0B87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9007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14AD4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15.1.1.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9406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8C30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ECE05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524D90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766C8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1A739567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A1D9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AF460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15.1.2.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EA8F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5534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82661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052672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0874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2F553F32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750A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1D23E0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15.1.3.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63E16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университетского и факультетского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8B98B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2E462" w14:textId="77777777" w:rsidR="00521C7A" w:rsidRPr="004418DA" w:rsidRDefault="00521C7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F06A1A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353D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F812AE" w14:paraId="73038B79" w14:textId="77777777">
        <w:trPr>
          <w:trHeight w:val="106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628F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3DA63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15.2. </w:t>
            </w:r>
          </w:p>
        </w:tc>
        <w:tc>
          <w:tcPr>
            <w:tcW w:w="7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1DEE1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Организация и проведение общественного, культурно-творческого, спортивного мероприятия (на коллектив)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4389A1" w14:textId="77777777" w:rsidR="00521C7A" w:rsidRPr="004418DA" w:rsidRDefault="00521C7A" w:rsidP="002D566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Благодарственное письмо, программа, утвержденный отчет</w:t>
            </w:r>
          </w:p>
        </w:tc>
      </w:tr>
      <w:tr w:rsidR="00521C7A" w:rsidRPr="004418DA" w14:paraId="38154C77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AA4A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5C8DA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15.2.1.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28BA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4F6B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98AEB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733B4E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B6E253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521C7A" w:rsidRPr="004418DA" w14:paraId="73C71996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3418E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96B3A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15.2.2.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63FE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DF95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3BE59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2F34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3B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307CB178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D879A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B7FF61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15.2.3.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CFD50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университетского и факультетского уровня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EAE11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мероприятие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8B15F" w14:textId="77777777" w:rsidR="00521C7A" w:rsidRPr="004418DA" w:rsidRDefault="00521C7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9524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2D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F812AE" w14:paraId="5D003359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10E21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77D10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15.3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B70A8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Участие в фестивале «Студенческая весна» (номинация 50х50)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DB8D1" w14:textId="77777777" w:rsidR="00521C7A" w:rsidRPr="004418DA" w:rsidRDefault="00521C7A" w:rsidP="00521C7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участие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81752" w14:textId="77777777" w:rsidR="00521C7A" w:rsidRPr="004418DA" w:rsidRDefault="00521C7A" w:rsidP="00521C7A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861F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B3A" w14:textId="77777777" w:rsidR="00521C7A" w:rsidRPr="004418DA" w:rsidRDefault="006F4FB6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Заявка, фото и видео материалы</w:t>
            </w:r>
          </w:p>
        </w:tc>
      </w:tr>
      <w:tr w:rsidR="00521C7A" w:rsidRPr="00F812AE" w14:paraId="6B202548" w14:textId="77777777">
        <w:trPr>
          <w:trHeight w:val="75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6BBED105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265980B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E868EC6" w14:textId="77777777" w:rsidR="00521C7A" w:rsidRPr="004418DA" w:rsidRDefault="00521C7A" w:rsidP="00EE2A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Руководство культурно-творческой, спортивной деятельностью студента</w:t>
            </w:r>
          </w:p>
        </w:tc>
      </w:tr>
      <w:tr w:rsidR="00521C7A" w:rsidRPr="004418DA" w14:paraId="7167D7B4" w14:textId="77777777">
        <w:trPr>
          <w:trHeight w:val="8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4335D0" w14:textId="77777777" w:rsidR="00521C7A" w:rsidRPr="004418DA" w:rsidRDefault="00521C7A" w:rsidP="00534CF6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53B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812" w14:textId="77777777" w:rsidR="00521C7A" w:rsidRPr="004418DA" w:rsidRDefault="00521C7A" w:rsidP="00DF1EC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Руководство культурно-творческой, спортивной деятельностью студента/коллектива студентов, победившего (победитель, призер) в мероприятии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F4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Диплом, грамота, протокол</w:t>
            </w:r>
          </w:p>
        </w:tc>
      </w:tr>
      <w:tr w:rsidR="00521C7A" w:rsidRPr="004418DA" w14:paraId="4D5C6899" w14:textId="77777777" w:rsidTr="004418DA">
        <w:trPr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7CAF97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4BC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13A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международного и федерального уровня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30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 студент / </w:t>
            </w:r>
          </w:p>
          <w:p w14:paraId="25451709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1мероприятие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CFD" w14:textId="77777777" w:rsidR="00521C7A" w:rsidRPr="004418DA" w:rsidRDefault="00521C7A" w:rsidP="00865E82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130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F93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76F792CE" w14:textId="77777777" w:rsidTr="004418DA">
        <w:trPr>
          <w:trHeight w:val="41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259E5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05A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14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регионального и муниципального уровня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A14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 студент / </w:t>
            </w:r>
          </w:p>
          <w:p w14:paraId="1863071B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1мероприятие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663C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3F3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0E6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55A1E8E8" w14:textId="77777777" w:rsidTr="004418DA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C7DFA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CA69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16.1.3.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322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университетского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33B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 xml:space="preserve">1 студент / </w:t>
            </w:r>
          </w:p>
          <w:p w14:paraId="449C0D25" w14:textId="77777777" w:rsidR="00521C7A" w:rsidRPr="004418DA" w:rsidRDefault="00521C7A" w:rsidP="00865E8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1мероприятие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EB2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3/15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CBA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22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5BEF1CAA" w14:textId="77777777">
        <w:trPr>
          <w:trHeight w:val="49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70E29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EB0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 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D5B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Руководство студентом, получившим спортивное звание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8A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Свидетельство</w:t>
            </w:r>
          </w:p>
        </w:tc>
      </w:tr>
      <w:tr w:rsidR="00521C7A" w:rsidRPr="004418DA" w14:paraId="7B81DA61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2B7B1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6A0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16.2.1.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DFB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мастера спорта МК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52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340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3AB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3A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16E35E45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A3C01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CE7C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16.2.2.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AA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мастера 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34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461B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640F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CA7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00BE6746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A42A4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A10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16.2.3.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A3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кандидата в мастера спорта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754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230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058C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A8D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0CCEDBCE" w14:textId="77777777" w:rsidTr="006A2777">
        <w:trPr>
          <w:trHeight w:val="34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38CA533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A54EA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16.2.4.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3F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спортивный разряд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9C7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студент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2F03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F41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04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21C7A" w:rsidRPr="004418DA" w14:paraId="6E60BC56" w14:textId="77777777">
        <w:trPr>
          <w:trHeight w:val="63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14:paraId="76D3194B" w14:textId="77777777" w:rsidR="00521C7A" w:rsidRPr="004418DA" w:rsidRDefault="00521C7A" w:rsidP="00860A1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14:paraId="1B7E3993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4738276" w14:textId="77777777" w:rsidR="00521C7A" w:rsidRPr="004418DA" w:rsidRDefault="00521C7A" w:rsidP="00534C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Общественные поручения</w:t>
            </w:r>
          </w:p>
        </w:tc>
      </w:tr>
      <w:tr w:rsidR="00521C7A" w:rsidRPr="004418DA" w14:paraId="00A3B3CD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166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E55C" w14:textId="77777777" w:rsidR="00521C7A" w:rsidRPr="004418DA" w:rsidRDefault="00521C7A" w:rsidP="00016C4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FC5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Работа в качестве председателя профсоюзного бюро факультета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EFF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BCD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609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396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</w:t>
            </w:r>
          </w:p>
        </w:tc>
      </w:tr>
      <w:tr w:rsidR="00521C7A" w:rsidRPr="004418DA" w14:paraId="64FF9FBF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57EF0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39142" w14:textId="77777777" w:rsidR="00521C7A" w:rsidRPr="004418DA" w:rsidRDefault="00521C7A" w:rsidP="00016C4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EAC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Работа в качестве секретаря ГЭК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EF9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eastAsia="Times New Roman" w:hAnsi="Times New Roman"/>
                <w:color w:val="000000"/>
                <w:lang w:val="ru-RU"/>
              </w:rPr>
              <w:t>1 ГЭК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547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125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5CE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приказа</w:t>
            </w:r>
          </w:p>
        </w:tc>
      </w:tr>
      <w:tr w:rsidR="00521C7A" w:rsidRPr="00F812AE" w14:paraId="4A21CC0C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06044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F089" w14:textId="77777777" w:rsidR="00521C7A" w:rsidRPr="004418DA" w:rsidRDefault="00521C7A" w:rsidP="00016C4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DD2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Кураторство студенческой группой (1-2) курс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A43" w14:textId="77777777" w:rsidR="00521C7A" w:rsidRPr="004418DA" w:rsidRDefault="00521C7A" w:rsidP="00534CF6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eastAsia="Times New Roman" w:hAnsi="Times New Roman"/>
                <w:color w:val="000000"/>
                <w:lang w:val="ru-RU"/>
              </w:rPr>
              <w:t>1 группа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889" w14:textId="77777777" w:rsidR="00521C7A" w:rsidRPr="004418DA" w:rsidRDefault="00521C7A" w:rsidP="00534CF6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04B3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448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lang w:val="ru-RU"/>
              </w:rPr>
              <w:t>Выписка из протокола совета факультета</w:t>
            </w:r>
          </w:p>
        </w:tc>
      </w:tr>
      <w:tr w:rsidR="00521C7A" w:rsidRPr="004418DA" w14:paraId="3909D893" w14:textId="77777777" w:rsidTr="006A2777">
        <w:trPr>
          <w:trHeight w:val="660"/>
        </w:trPr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C38D" w14:textId="77777777" w:rsidR="00521C7A" w:rsidRPr="004418DA" w:rsidRDefault="00521C7A" w:rsidP="00534CF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3ADDE" w14:textId="77777777" w:rsidR="00521C7A" w:rsidRPr="004418DA" w:rsidRDefault="00521C7A" w:rsidP="00016C4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418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FF3" w14:textId="77777777" w:rsidR="00521C7A" w:rsidRPr="004418DA" w:rsidRDefault="00521C7A" w:rsidP="00521C7A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eastAsia="Times New Roman" w:hAnsi="Times New Roman"/>
                <w:color w:val="000000"/>
                <w:lang w:val="ru-RU"/>
              </w:rPr>
              <w:t>Работа в качестве секретаря совета факультета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253" w14:textId="77777777" w:rsidR="00521C7A" w:rsidRPr="004418DA" w:rsidRDefault="00521C7A" w:rsidP="00521C7A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eastAsia="Times New Roman" w:hAnsi="Times New Roman"/>
                <w:color w:val="000000"/>
                <w:lang w:val="ru-RU"/>
              </w:rPr>
              <w:t>1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3D9" w14:textId="77777777" w:rsidR="00521C7A" w:rsidRPr="004418DA" w:rsidRDefault="00521C7A" w:rsidP="00521C7A">
            <w:pPr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eastAsia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06D" w14:textId="77777777" w:rsidR="00521C7A" w:rsidRPr="004418DA" w:rsidRDefault="00521C7A" w:rsidP="00521C7A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235" w14:textId="77777777" w:rsidR="00521C7A" w:rsidRPr="004418DA" w:rsidRDefault="00521C7A" w:rsidP="00521C7A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418DA">
              <w:rPr>
                <w:rFonts w:ascii="Times New Roman" w:eastAsia="Times New Roman" w:hAnsi="Times New Roman"/>
                <w:color w:val="000000"/>
                <w:lang w:val="ru-RU"/>
              </w:rPr>
              <w:t>Приказ ректора</w:t>
            </w:r>
          </w:p>
        </w:tc>
      </w:tr>
      <w:tr w:rsidR="00521C7A" w:rsidRPr="004418DA" w14:paraId="49F59B3B" w14:textId="77777777" w:rsidTr="004418DA">
        <w:trPr>
          <w:trHeight w:val="315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59C4" w14:textId="77777777" w:rsidR="00521C7A" w:rsidRPr="004418DA" w:rsidRDefault="00521C7A" w:rsidP="0076766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418DA">
              <w:rPr>
                <w:rFonts w:ascii="Times New Roman" w:hAnsi="Times New Roman"/>
                <w:b/>
                <w:color w:val="000000"/>
                <w:lang w:val="ru-RU"/>
              </w:rPr>
              <w:t>ВСЕГО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04A" w14:textId="77777777" w:rsidR="00521C7A" w:rsidRPr="004418DA" w:rsidRDefault="00521C7A" w:rsidP="00BE742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49CB" w14:textId="77777777" w:rsidR="00521C7A" w:rsidRPr="004418DA" w:rsidRDefault="00521C7A" w:rsidP="00534CF6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6E50FFE6" w14:textId="77777777" w:rsidR="00954C48" w:rsidRPr="004418DA" w:rsidRDefault="00954C48" w:rsidP="00534CF6">
      <w:pPr>
        <w:rPr>
          <w:rFonts w:ascii="Times New Roman" w:hAnsi="Times New Roman"/>
          <w:lang w:val="ru-RU"/>
        </w:rPr>
      </w:pPr>
    </w:p>
    <w:p w14:paraId="2D332CBF" w14:textId="77777777" w:rsidR="00954C48" w:rsidRPr="004418DA" w:rsidRDefault="00954C48" w:rsidP="00534CF6">
      <w:pPr>
        <w:rPr>
          <w:rFonts w:ascii="Times New Roman" w:hAnsi="Times New Roman"/>
          <w:lang w:val="ru-RU"/>
        </w:rPr>
      </w:pPr>
      <w:r w:rsidRPr="004418DA">
        <w:rPr>
          <w:rFonts w:ascii="Times New Roman" w:hAnsi="Times New Roman"/>
          <w:lang w:val="ru-RU"/>
        </w:rPr>
        <w:t>Дата заполнения ________________________</w:t>
      </w:r>
    </w:p>
    <w:p w14:paraId="37563FCF" w14:textId="77777777" w:rsidR="00954C48" w:rsidRPr="004418DA" w:rsidRDefault="00954C48" w:rsidP="00534CF6">
      <w:pPr>
        <w:rPr>
          <w:rFonts w:ascii="Times New Roman" w:hAnsi="Times New Roman"/>
          <w:lang w:val="ru-RU"/>
        </w:rPr>
      </w:pPr>
      <w:r w:rsidRPr="004418DA">
        <w:rPr>
          <w:rFonts w:ascii="Times New Roman" w:hAnsi="Times New Roman"/>
          <w:lang w:val="ru-RU"/>
        </w:rPr>
        <w:t>Преподаватель _________________________</w:t>
      </w:r>
    </w:p>
    <w:p w14:paraId="194AD9BC" w14:textId="77777777" w:rsidR="00954C48" w:rsidRDefault="00954C48" w:rsidP="00534CF6">
      <w:pPr>
        <w:rPr>
          <w:rFonts w:ascii="Times New Roman" w:hAnsi="Times New Roman"/>
          <w:lang w:val="ru-RU"/>
        </w:rPr>
      </w:pPr>
      <w:r w:rsidRPr="004418DA">
        <w:rPr>
          <w:rFonts w:ascii="Times New Roman" w:hAnsi="Times New Roman"/>
          <w:lang w:val="ru-RU"/>
        </w:rPr>
        <w:t>Завкафедрой ___________________________</w:t>
      </w:r>
    </w:p>
    <w:p w14:paraId="678FC9FA" w14:textId="77777777" w:rsidR="00167508" w:rsidRDefault="00167508" w:rsidP="00534CF6">
      <w:pPr>
        <w:rPr>
          <w:rFonts w:ascii="Times New Roman" w:hAnsi="Times New Roman"/>
          <w:lang w:val="ru-RU"/>
        </w:rPr>
      </w:pPr>
    </w:p>
    <w:sectPr w:rsidR="00167508" w:rsidSect="00AA4A0B">
      <w:headerReference w:type="default" r:id="rId9"/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E55ED" w14:textId="77777777" w:rsidR="001539B2" w:rsidRDefault="001539B2" w:rsidP="001B604E">
      <w:r>
        <w:separator/>
      </w:r>
    </w:p>
  </w:endnote>
  <w:endnote w:type="continuationSeparator" w:id="0">
    <w:p w14:paraId="6244C728" w14:textId="77777777" w:rsidR="001539B2" w:rsidRDefault="001539B2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3DC7" w14:textId="77777777" w:rsidR="001539B2" w:rsidRDefault="001539B2" w:rsidP="001B604E">
      <w:r>
        <w:separator/>
      </w:r>
    </w:p>
  </w:footnote>
  <w:footnote w:type="continuationSeparator" w:id="0">
    <w:p w14:paraId="77B95D96" w14:textId="77777777" w:rsidR="001539B2" w:rsidRDefault="001539B2" w:rsidP="001B604E">
      <w:r>
        <w:continuationSeparator/>
      </w:r>
    </w:p>
  </w:footnote>
  <w:footnote w:id="1">
    <w:p w14:paraId="16E58158" w14:textId="77777777" w:rsidR="00F812AE" w:rsidRPr="00622347" w:rsidRDefault="00F812AE">
      <w:pPr>
        <w:pStyle w:val="ab"/>
        <w:rPr>
          <w:lang w:val="ru-RU"/>
        </w:rPr>
      </w:pPr>
      <w:r w:rsidRPr="00C567D5">
        <w:rPr>
          <w:rStyle w:val="ad"/>
          <w:rFonts w:ascii="Times New Roman" w:hAnsi="Times New Roman"/>
        </w:rPr>
        <w:footnoteRef/>
      </w:r>
      <w:r w:rsidRPr="00C567D5">
        <w:rPr>
          <w:rFonts w:ascii="Times New Roman" w:hAnsi="Times New Roman"/>
          <w:lang w:val="ru-RU"/>
        </w:rPr>
        <w:t xml:space="preserve"> В рейтинговую анкету внутренними совместителями вносятся результаты деятельности, связанные с работой в качестве преподавателя кафедры. Результаты деятельности, связанные с выполнением должностных обязанностей или поручений по основной работе, в анкете не учитываются.</w:t>
      </w:r>
    </w:p>
  </w:footnote>
  <w:footnote w:id="2">
    <w:p w14:paraId="7D9FC9F5" w14:textId="669D1FA6" w:rsidR="00F812AE" w:rsidRPr="004418DA" w:rsidRDefault="00F812AE">
      <w:pPr>
        <w:pStyle w:val="ab"/>
        <w:rPr>
          <w:rFonts w:ascii="Times New Roman" w:hAnsi="Times New Roman"/>
          <w:lang w:val="ru-RU"/>
        </w:rPr>
      </w:pPr>
      <w:r w:rsidRPr="004418DA">
        <w:rPr>
          <w:rStyle w:val="ad"/>
          <w:rFonts w:ascii="Times New Roman" w:hAnsi="Times New Roman"/>
        </w:rPr>
        <w:footnoteRef/>
      </w:r>
      <w:r w:rsidRPr="004418DA">
        <w:rPr>
          <w:rFonts w:ascii="Times New Roman" w:hAnsi="Times New Roman"/>
          <w:lang w:val="ru-RU"/>
        </w:rPr>
        <w:t xml:space="preserve"> В п. 1.1, 1.2, 1.3 не учитываются следующие публикации: «рецензия», «обзор», «информация о научном мероприятии», «поздравительная статья», «некролог».</w:t>
      </w:r>
    </w:p>
  </w:footnote>
  <w:footnote w:id="3">
    <w:p w14:paraId="7613B6A9" w14:textId="72B7BB37" w:rsidR="00F812AE" w:rsidRPr="004418DA" w:rsidRDefault="00F812AE">
      <w:pPr>
        <w:pStyle w:val="ab"/>
        <w:rPr>
          <w:rFonts w:ascii="Times New Roman" w:hAnsi="Times New Roman"/>
          <w:lang w:val="ru-RU"/>
        </w:rPr>
      </w:pPr>
      <w:r w:rsidRPr="004418DA">
        <w:rPr>
          <w:rStyle w:val="ad"/>
          <w:rFonts w:ascii="Times New Roman" w:hAnsi="Times New Roman"/>
        </w:rPr>
        <w:footnoteRef/>
      </w:r>
      <w:r w:rsidRPr="004418DA">
        <w:rPr>
          <w:rFonts w:ascii="Times New Roman" w:hAnsi="Times New Roman"/>
          <w:lang w:val="ru-RU"/>
        </w:rPr>
        <w:t xml:space="preserve"> Договор/ контракт должен отражать научный</w:t>
      </w:r>
      <w:r>
        <w:rPr>
          <w:rFonts w:ascii="Times New Roman" w:hAnsi="Times New Roman"/>
          <w:lang w:val="ru-RU"/>
        </w:rPr>
        <w:t xml:space="preserve">, научно-образовательный </w:t>
      </w:r>
      <w:r w:rsidRPr="004418DA">
        <w:rPr>
          <w:rFonts w:ascii="Times New Roman" w:hAnsi="Times New Roman"/>
          <w:lang w:val="ru-RU"/>
        </w:rPr>
        <w:t>характер мероприятия/работ.</w:t>
      </w:r>
    </w:p>
  </w:footnote>
  <w:footnote w:id="4">
    <w:p w14:paraId="6D535891" w14:textId="77777777" w:rsidR="00F812AE" w:rsidRPr="004418DA" w:rsidRDefault="00F812AE">
      <w:pPr>
        <w:pStyle w:val="ab"/>
        <w:rPr>
          <w:lang w:val="ru-RU"/>
        </w:rPr>
      </w:pPr>
      <w:r w:rsidRPr="004418DA">
        <w:rPr>
          <w:rStyle w:val="ad"/>
          <w:rFonts w:ascii="Times New Roman" w:hAnsi="Times New Roman"/>
        </w:rPr>
        <w:footnoteRef/>
      </w:r>
      <w:r w:rsidRPr="004418DA">
        <w:rPr>
          <w:rFonts w:ascii="Times New Roman" w:hAnsi="Times New Roman"/>
          <w:lang w:val="ru-RU"/>
        </w:rPr>
        <w:t xml:space="preserve"> В п. 3.1.1, п. 3.1.2, п.3.1.3 Председатель в составе оргкомитета может быть один.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C79FC" w14:textId="77777777" w:rsidR="00F812AE" w:rsidRDefault="00F812A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AD2">
      <w:rPr>
        <w:noProof/>
      </w:rPr>
      <w:t>2</w:t>
    </w:r>
    <w:r>
      <w:rPr>
        <w:noProof/>
      </w:rPr>
      <w:fldChar w:fldCharType="end"/>
    </w:r>
  </w:p>
  <w:p w14:paraId="65907576" w14:textId="77777777" w:rsidR="00F812AE" w:rsidRDefault="00F812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14AC2"/>
    <w:multiLevelType w:val="hybridMultilevel"/>
    <w:tmpl w:val="74DEFFA0"/>
    <w:lvl w:ilvl="0" w:tplc="AC329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5"/>
    <w:rsid w:val="00016C4F"/>
    <w:rsid w:val="00027CF1"/>
    <w:rsid w:val="00045A94"/>
    <w:rsid w:val="00046D93"/>
    <w:rsid w:val="00046FCD"/>
    <w:rsid w:val="0005709B"/>
    <w:rsid w:val="000830DE"/>
    <w:rsid w:val="000905FB"/>
    <w:rsid w:val="000918F9"/>
    <w:rsid w:val="000B137F"/>
    <w:rsid w:val="000C09E5"/>
    <w:rsid w:val="000D4B7B"/>
    <w:rsid w:val="000F0FA6"/>
    <w:rsid w:val="00104B97"/>
    <w:rsid w:val="00132992"/>
    <w:rsid w:val="00141200"/>
    <w:rsid w:val="001539B2"/>
    <w:rsid w:val="00167508"/>
    <w:rsid w:val="001702A7"/>
    <w:rsid w:val="00185143"/>
    <w:rsid w:val="001A6F6B"/>
    <w:rsid w:val="001B5CF3"/>
    <w:rsid w:val="001B604E"/>
    <w:rsid w:val="001E342B"/>
    <w:rsid w:val="001F7119"/>
    <w:rsid w:val="001F760F"/>
    <w:rsid w:val="0022604A"/>
    <w:rsid w:val="00227B8A"/>
    <w:rsid w:val="00256316"/>
    <w:rsid w:val="00280037"/>
    <w:rsid w:val="00283253"/>
    <w:rsid w:val="002D5665"/>
    <w:rsid w:val="002E0D2B"/>
    <w:rsid w:val="002F105F"/>
    <w:rsid w:val="003106B4"/>
    <w:rsid w:val="0032275B"/>
    <w:rsid w:val="00367F39"/>
    <w:rsid w:val="003E4182"/>
    <w:rsid w:val="00403680"/>
    <w:rsid w:val="004407A3"/>
    <w:rsid w:val="004418DA"/>
    <w:rsid w:val="00485EC3"/>
    <w:rsid w:val="00485F06"/>
    <w:rsid w:val="004A2F73"/>
    <w:rsid w:val="004A355D"/>
    <w:rsid w:val="004B5176"/>
    <w:rsid w:val="004D7BFD"/>
    <w:rsid w:val="004E06F5"/>
    <w:rsid w:val="005030E6"/>
    <w:rsid w:val="00521C7A"/>
    <w:rsid w:val="00524E78"/>
    <w:rsid w:val="005310A4"/>
    <w:rsid w:val="00534CF6"/>
    <w:rsid w:val="005603C6"/>
    <w:rsid w:val="00572013"/>
    <w:rsid w:val="005818CB"/>
    <w:rsid w:val="00586419"/>
    <w:rsid w:val="005B5E11"/>
    <w:rsid w:val="005C2446"/>
    <w:rsid w:val="005C40F1"/>
    <w:rsid w:val="005C4C38"/>
    <w:rsid w:val="005F337F"/>
    <w:rsid w:val="00622347"/>
    <w:rsid w:val="0062236C"/>
    <w:rsid w:val="006235C2"/>
    <w:rsid w:val="00650670"/>
    <w:rsid w:val="006562C9"/>
    <w:rsid w:val="00685528"/>
    <w:rsid w:val="006A2777"/>
    <w:rsid w:val="006A5FB8"/>
    <w:rsid w:val="006B093A"/>
    <w:rsid w:val="006B4611"/>
    <w:rsid w:val="006F4FB6"/>
    <w:rsid w:val="006F5E31"/>
    <w:rsid w:val="006F6618"/>
    <w:rsid w:val="00711D7B"/>
    <w:rsid w:val="00714754"/>
    <w:rsid w:val="007211E7"/>
    <w:rsid w:val="00736D08"/>
    <w:rsid w:val="00755242"/>
    <w:rsid w:val="00765A2D"/>
    <w:rsid w:val="0076728C"/>
    <w:rsid w:val="00767666"/>
    <w:rsid w:val="007A7342"/>
    <w:rsid w:val="007C5AE9"/>
    <w:rsid w:val="007E12B5"/>
    <w:rsid w:val="0081710A"/>
    <w:rsid w:val="008512BB"/>
    <w:rsid w:val="00860A17"/>
    <w:rsid w:val="00865E82"/>
    <w:rsid w:val="00875A2D"/>
    <w:rsid w:val="00892741"/>
    <w:rsid w:val="008936F6"/>
    <w:rsid w:val="008A17D5"/>
    <w:rsid w:val="008A4B44"/>
    <w:rsid w:val="008B46DE"/>
    <w:rsid w:val="008D1FE1"/>
    <w:rsid w:val="008D3FE2"/>
    <w:rsid w:val="008D5896"/>
    <w:rsid w:val="008E771A"/>
    <w:rsid w:val="008F58DA"/>
    <w:rsid w:val="00901745"/>
    <w:rsid w:val="009235B2"/>
    <w:rsid w:val="00924D9E"/>
    <w:rsid w:val="00925364"/>
    <w:rsid w:val="0094660B"/>
    <w:rsid w:val="009537DB"/>
    <w:rsid w:val="00954883"/>
    <w:rsid w:val="00954C48"/>
    <w:rsid w:val="00955B17"/>
    <w:rsid w:val="009653C5"/>
    <w:rsid w:val="00966F7F"/>
    <w:rsid w:val="0097562F"/>
    <w:rsid w:val="00983B6E"/>
    <w:rsid w:val="00997ED3"/>
    <w:rsid w:val="009A50AE"/>
    <w:rsid w:val="009B085A"/>
    <w:rsid w:val="009C161D"/>
    <w:rsid w:val="00A46B48"/>
    <w:rsid w:val="00A56833"/>
    <w:rsid w:val="00A719BD"/>
    <w:rsid w:val="00A83639"/>
    <w:rsid w:val="00A95917"/>
    <w:rsid w:val="00AA4A0B"/>
    <w:rsid w:val="00AB295D"/>
    <w:rsid w:val="00AE2F4D"/>
    <w:rsid w:val="00B33D51"/>
    <w:rsid w:val="00B5079E"/>
    <w:rsid w:val="00B51A7A"/>
    <w:rsid w:val="00B60343"/>
    <w:rsid w:val="00B74543"/>
    <w:rsid w:val="00BD3748"/>
    <w:rsid w:val="00BE7426"/>
    <w:rsid w:val="00C020CA"/>
    <w:rsid w:val="00C05D32"/>
    <w:rsid w:val="00C41EBA"/>
    <w:rsid w:val="00C543CD"/>
    <w:rsid w:val="00C567D5"/>
    <w:rsid w:val="00C73B5C"/>
    <w:rsid w:val="00C94633"/>
    <w:rsid w:val="00CA122B"/>
    <w:rsid w:val="00CB5C98"/>
    <w:rsid w:val="00CF6DCC"/>
    <w:rsid w:val="00D05FDF"/>
    <w:rsid w:val="00D16D55"/>
    <w:rsid w:val="00D21493"/>
    <w:rsid w:val="00D234C8"/>
    <w:rsid w:val="00D471C0"/>
    <w:rsid w:val="00D57D10"/>
    <w:rsid w:val="00D7473F"/>
    <w:rsid w:val="00D76FBC"/>
    <w:rsid w:val="00DA5660"/>
    <w:rsid w:val="00DE487A"/>
    <w:rsid w:val="00DE7F5A"/>
    <w:rsid w:val="00DF1EC5"/>
    <w:rsid w:val="00E125C2"/>
    <w:rsid w:val="00E13A2C"/>
    <w:rsid w:val="00E16ECA"/>
    <w:rsid w:val="00E54A42"/>
    <w:rsid w:val="00E97B6F"/>
    <w:rsid w:val="00EA5FC1"/>
    <w:rsid w:val="00EE2AE1"/>
    <w:rsid w:val="00EE44DB"/>
    <w:rsid w:val="00EE5451"/>
    <w:rsid w:val="00EF6D29"/>
    <w:rsid w:val="00F0298D"/>
    <w:rsid w:val="00F150DC"/>
    <w:rsid w:val="00F2319C"/>
    <w:rsid w:val="00F40EA6"/>
    <w:rsid w:val="00F812AE"/>
    <w:rsid w:val="00F9065C"/>
    <w:rsid w:val="00F96CF6"/>
    <w:rsid w:val="00FB2541"/>
    <w:rsid w:val="00FD2677"/>
    <w:rsid w:val="00FD6850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09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A42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8936F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36F6"/>
    <w:rPr>
      <w:rFonts w:ascii="Tahoma" w:hAnsi="Tahoma"/>
      <w:sz w:val="16"/>
      <w:lang w:val="en-US" w:eastAsia="en-US"/>
    </w:rPr>
  </w:style>
  <w:style w:type="paragraph" w:styleId="a6">
    <w:name w:val="header"/>
    <w:basedOn w:val="a"/>
    <w:link w:val="a7"/>
    <w:uiPriority w:val="99"/>
    <w:rsid w:val="001B6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604E"/>
    <w:rPr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rsid w:val="001B6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604E"/>
    <w:rPr>
      <w:sz w:val="24"/>
      <w:lang w:val="en-US" w:eastAsia="en-US"/>
    </w:rPr>
  </w:style>
  <w:style w:type="table" w:styleId="aa">
    <w:name w:val="Table Grid"/>
    <w:basedOn w:val="a1"/>
    <w:uiPriority w:val="99"/>
    <w:rsid w:val="00EE5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567D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567D5"/>
    <w:rPr>
      <w:lang w:val="en-US" w:eastAsia="en-US"/>
    </w:rPr>
  </w:style>
  <w:style w:type="character" w:styleId="ad">
    <w:name w:val="footnote reference"/>
    <w:basedOn w:val="a0"/>
    <w:uiPriority w:val="99"/>
    <w:semiHidden/>
    <w:rsid w:val="00C567D5"/>
    <w:rPr>
      <w:rFonts w:cs="Times New Roman"/>
      <w:vertAlign w:val="superscript"/>
    </w:rPr>
  </w:style>
  <w:style w:type="character" w:styleId="ae">
    <w:name w:val="Strong"/>
    <w:uiPriority w:val="22"/>
    <w:qFormat/>
    <w:locked/>
    <w:rsid w:val="00167508"/>
    <w:rPr>
      <w:b/>
      <w:bCs/>
    </w:rPr>
  </w:style>
  <w:style w:type="paragraph" w:styleId="af">
    <w:name w:val="List Paragraph"/>
    <w:basedOn w:val="a"/>
    <w:uiPriority w:val="34"/>
    <w:qFormat/>
    <w:rsid w:val="00167508"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A42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8936F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36F6"/>
    <w:rPr>
      <w:rFonts w:ascii="Tahoma" w:hAnsi="Tahoma"/>
      <w:sz w:val="16"/>
      <w:lang w:val="en-US" w:eastAsia="en-US"/>
    </w:rPr>
  </w:style>
  <w:style w:type="paragraph" w:styleId="a6">
    <w:name w:val="header"/>
    <w:basedOn w:val="a"/>
    <w:link w:val="a7"/>
    <w:uiPriority w:val="99"/>
    <w:rsid w:val="001B6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604E"/>
    <w:rPr>
      <w:sz w:val="24"/>
      <w:lang w:val="en-US" w:eastAsia="en-US"/>
    </w:rPr>
  </w:style>
  <w:style w:type="paragraph" w:styleId="a8">
    <w:name w:val="footer"/>
    <w:basedOn w:val="a"/>
    <w:link w:val="a9"/>
    <w:uiPriority w:val="99"/>
    <w:semiHidden/>
    <w:rsid w:val="001B6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604E"/>
    <w:rPr>
      <w:sz w:val="24"/>
      <w:lang w:val="en-US" w:eastAsia="en-US"/>
    </w:rPr>
  </w:style>
  <w:style w:type="table" w:styleId="aa">
    <w:name w:val="Table Grid"/>
    <w:basedOn w:val="a1"/>
    <w:uiPriority w:val="99"/>
    <w:rsid w:val="00EE5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567D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567D5"/>
    <w:rPr>
      <w:lang w:val="en-US" w:eastAsia="en-US"/>
    </w:rPr>
  </w:style>
  <w:style w:type="character" w:styleId="ad">
    <w:name w:val="footnote reference"/>
    <w:basedOn w:val="a0"/>
    <w:uiPriority w:val="99"/>
    <w:semiHidden/>
    <w:rsid w:val="00C567D5"/>
    <w:rPr>
      <w:rFonts w:cs="Times New Roman"/>
      <w:vertAlign w:val="superscript"/>
    </w:rPr>
  </w:style>
  <w:style w:type="character" w:styleId="ae">
    <w:name w:val="Strong"/>
    <w:uiPriority w:val="22"/>
    <w:qFormat/>
    <w:locked/>
    <w:rsid w:val="00167508"/>
    <w:rPr>
      <w:b/>
      <w:bCs/>
    </w:rPr>
  </w:style>
  <w:style w:type="paragraph" w:styleId="af">
    <w:name w:val="List Paragraph"/>
    <w:basedOn w:val="a"/>
    <w:uiPriority w:val="34"/>
    <w:qFormat/>
    <w:rsid w:val="00167508"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AB14-CC73-4D70-9822-1DBDB687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Курицын</dc:creator>
  <cp:lastModifiedBy>СмолГУ</cp:lastModifiedBy>
  <cp:revision>2</cp:revision>
  <cp:lastPrinted>2016-02-20T07:31:00Z</cp:lastPrinted>
  <dcterms:created xsi:type="dcterms:W3CDTF">2019-07-19T08:58:00Z</dcterms:created>
  <dcterms:modified xsi:type="dcterms:W3CDTF">2019-07-19T08:58:00Z</dcterms:modified>
</cp:coreProperties>
</file>