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F9" w:rsidRPr="0074314B" w:rsidRDefault="002D71F9" w:rsidP="009542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CF2CDD" w:rsidRPr="0074314B" w:rsidRDefault="00CF2CDD" w:rsidP="009542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1F9" w:rsidRPr="0074314B" w:rsidRDefault="002D71F9" w:rsidP="009542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D71F9" w:rsidRPr="0074314B" w:rsidRDefault="002D71F9" w:rsidP="0012654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Г. «Инструкция…» Екатерины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и «План учения» В.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>А. Жуковского (анализ частотных характеристик) // Наука и образование: новое время. 2018. №2 (9). С. 88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94.</w:t>
      </w:r>
    </w:p>
    <w:p w:rsidR="002D71F9" w:rsidRPr="0074314B" w:rsidRDefault="002D71F9" w:rsidP="0012654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Г. Быть полезным ученику: к 200-летию со дня рождения Александра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Colloquium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journal</w:t>
      </w:r>
      <w:r w:rsidRPr="0074314B">
        <w:rPr>
          <w:rFonts w:ascii="Times New Roman" w:eastAsia="Calibri" w:hAnsi="Times New Roman" w:cs="Times New Roman"/>
          <w:sz w:val="28"/>
          <w:szCs w:val="28"/>
        </w:rPr>
        <w:t>. 2018. № 4 (15). С.33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39.</w:t>
      </w:r>
    </w:p>
    <w:p w:rsidR="002D71F9" w:rsidRPr="0074314B" w:rsidRDefault="002D71F9" w:rsidP="0012654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>Г. Воспитательная программа. А.</w:t>
      </w:r>
      <w:r w:rsidR="008530FA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 xml:space="preserve">М. Горчакова: к 200-летию со дня рождения последнего канцлера Российской империи //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Colloquium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journal</w:t>
      </w:r>
      <w:r w:rsidRPr="0074314B">
        <w:rPr>
          <w:rFonts w:ascii="Times New Roman" w:hAnsi="Times New Roman" w:cs="Times New Roman"/>
          <w:sz w:val="28"/>
          <w:szCs w:val="28"/>
        </w:rPr>
        <w:t>. 2018. № 5 (16). С.10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hAnsi="Times New Roman" w:cs="Times New Roman"/>
          <w:sz w:val="28"/>
          <w:szCs w:val="28"/>
        </w:rPr>
        <w:t>15</w:t>
      </w:r>
      <w:r w:rsidRPr="007431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71F9" w:rsidRPr="0074314B" w:rsidRDefault="002D71F9" w:rsidP="0012654E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>Г. Ученик С.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А. Рачинского – духовник Николая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и законоучитель царских детей // Аксиологические проблемы педагогики: сборник научных трудов / под ред. Л.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Чепиковой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; Смоленский государственный университет.  Смоленск: Изд-во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, 2018.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. 9. С. </w:t>
      </w:r>
      <w:r w:rsidRPr="0074314B">
        <w:rPr>
          <w:rFonts w:ascii="Times New Roman" w:hAnsi="Times New Roman" w:cs="Times New Roman"/>
          <w:sz w:val="28"/>
          <w:szCs w:val="28"/>
        </w:rPr>
        <w:t>42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hAnsi="Times New Roman" w:cs="Times New Roman"/>
          <w:sz w:val="28"/>
          <w:szCs w:val="28"/>
        </w:rPr>
        <w:t>49.</w:t>
      </w:r>
    </w:p>
    <w:p w:rsidR="002D71F9" w:rsidRPr="0074314B" w:rsidRDefault="002D71F9" w:rsidP="009542C1">
      <w:pPr>
        <w:pStyle w:val="1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D71F9" w:rsidRPr="0074314B" w:rsidRDefault="002D71F9" w:rsidP="009542C1">
      <w:pPr>
        <w:pStyle w:val="1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74314B">
        <w:rPr>
          <w:b/>
          <w:sz w:val="28"/>
          <w:szCs w:val="28"/>
        </w:rPr>
        <w:t>2017 год</w:t>
      </w:r>
    </w:p>
    <w:p w:rsidR="002D71F9" w:rsidRPr="0074314B" w:rsidRDefault="002D71F9" w:rsidP="0012654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 xml:space="preserve">Г. Смоляне – воспитатели и учителя царских детей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Аксиологические проблемы педагогики. Сборник научных трудов. Вы</w:t>
      </w:r>
      <w:r w:rsidRPr="0074314B">
        <w:rPr>
          <w:rFonts w:ascii="Times New Roman" w:hAnsi="Times New Roman" w:cs="Times New Roman"/>
          <w:sz w:val="28"/>
          <w:szCs w:val="28"/>
        </w:rPr>
        <w:t>пуск 8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. Смоленск: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Смол</w:t>
      </w:r>
      <w:r w:rsidRPr="0074314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>, 2017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. С. </w:t>
      </w:r>
      <w:r w:rsidRPr="0074314B">
        <w:rPr>
          <w:rFonts w:ascii="Times New Roman" w:hAnsi="Times New Roman" w:cs="Times New Roman"/>
          <w:sz w:val="28"/>
          <w:szCs w:val="28"/>
        </w:rPr>
        <w:t>68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hAnsi="Times New Roman" w:cs="Times New Roman"/>
          <w:sz w:val="28"/>
          <w:szCs w:val="28"/>
        </w:rPr>
        <w:t>77.</w:t>
      </w:r>
    </w:p>
    <w:p w:rsidR="002D71F9" w:rsidRPr="0074314B" w:rsidRDefault="002D71F9" w:rsidP="0012654E">
      <w:pPr>
        <w:pStyle w:val="a6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2D71F9" w:rsidRPr="0074314B" w:rsidRDefault="002D71F9" w:rsidP="0012654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2D71F9" w:rsidRPr="0074314B" w:rsidRDefault="002D71F9" w:rsidP="0012654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>Г. Писатели-воспитатели и учителя царских детей</w:t>
      </w:r>
      <w:r w:rsidRPr="0074314B">
        <w:rPr>
          <w:rFonts w:ascii="Times New Roman" w:hAnsi="Times New Roman" w:cs="Times New Roman"/>
          <w:sz w:val="28"/>
          <w:szCs w:val="28"/>
        </w:rPr>
        <w:t xml:space="preserve">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Литература в школе. 2016. №6. С. 8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12.</w:t>
      </w:r>
    </w:p>
    <w:p w:rsidR="002D71F9" w:rsidRPr="0074314B" w:rsidRDefault="002D71F9" w:rsidP="0012654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>Г. Учителя Александра I: наветы и объективные факты</w:t>
      </w:r>
      <w:r w:rsidRPr="0074314B">
        <w:rPr>
          <w:rFonts w:ascii="Times New Roman" w:hAnsi="Times New Roman" w:cs="Times New Roman"/>
          <w:sz w:val="28"/>
          <w:szCs w:val="28"/>
        </w:rPr>
        <w:t xml:space="preserve">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Известия Смоленского государственного университета. 2016. № 1. С.234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242.</w:t>
      </w:r>
    </w:p>
    <w:p w:rsidR="002D71F9" w:rsidRPr="0074314B" w:rsidRDefault="002D71F9" w:rsidP="0012654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 xml:space="preserve">Г. Уроки жизни для великого князя Николая Павловича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Аксиологические проблемы педагогики. Сборник научных трудов. Вы</w:t>
      </w:r>
      <w:r w:rsidRPr="0074314B">
        <w:rPr>
          <w:rFonts w:ascii="Times New Roman" w:hAnsi="Times New Roman" w:cs="Times New Roman"/>
          <w:sz w:val="28"/>
          <w:szCs w:val="28"/>
        </w:rPr>
        <w:t>пуск 7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. Смоленск: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Смол</w:t>
      </w:r>
      <w:r w:rsidRPr="0074314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>, 2016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. С. </w:t>
      </w:r>
      <w:r w:rsidRPr="0074314B">
        <w:rPr>
          <w:rFonts w:ascii="Times New Roman" w:hAnsi="Times New Roman" w:cs="Times New Roman"/>
          <w:sz w:val="28"/>
          <w:szCs w:val="28"/>
        </w:rPr>
        <w:t>78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hAnsi="Times New Roman" w:cs="Times New Roman"/>
          <w:sz w:val="28"/>
          <w:szCs w:val="28"/>
        </w:rPr>
        <w:t>86.</w:t>
      </w:r>
    </w:p>
    <w:p w:rsidR="00120775" w:rsidRPr="0074314B" w:rsidRDefault="00120775" w:rsidP="0012654E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1F9" w:rsidRPr="0074314B" w:rsidRDefault="002D71F9" w:rsidP="009542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423D17" w:rsidRPr="0074314B" w:rsidRDefault="00423D17" w:rsidP="0012654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</w:rPr>
        <w:t>Г. Духовные воспитатели Александра I</w:t>
      </w:r>
      <w:r w:rsidRPr="0074314B">
        <w:rPr>
          <w:rFonts w:ascii="Times New Roman" w:hAnsi="Times New Roman" w:cs="Times New Roman"/>
          <w:sz w:val="28"/>
          <w:szCs w:val="28"/>
        </w:rPr>
        <w:t xml:space="preserve">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Известия Смоленского государственного университета. 2015. № 3. С. 360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367.</w:t>
      </w:r>
    </w:p>
    <w:p w:rsidR="00423D17" w:rsidRPr="0074314B" w:rsidRDefault="00423D17" w:rsidP="0012654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74314B">
        <w:rPr>
          <w:rFonts w:ascii="Times New Roman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 xml:space="preserve">Г.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Светские приставники Александра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4314B">
        <w:rPr>
          <w:rFonts w:ascii="Times New Roman" w:hAnsi="Times New Roman" w:cs="Times New Roman"/>
          <w:sz w:val="28"/>
          <w:szCs w:val="28"/>
        </w:rPr>
        <w:t xml:space="preserve">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>Национальная ассоциация ученых. 2015. № 4. С. 107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112</w:t>
      </w:r>
      <w:r w:rsidRPr="0074314B">
        <w:rPr>
          <w:rFonts w:ascii="Times New Roman" w:hAnsi="Times New Roman" w:cs="Times New Roman"/>
          <w:sz w:val="28"/>
          <w:szCs w:val="28"/>
        </w:rPr>
        <w:t>.</w:t>
      </w:r>
    </w:p>
    <w:p w:rsidR="003645C5" w:rsidRPr="0074314B" w:rsidRDefault="003645C5" w:rsidP="0012654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eastAsia="Calibri" w:hAnsi="Times New Roman" w:cs="Times New Roman"/>
          <w:sz w:val="28"/>
          <w:szCs w:val="28"/>
        </w:rPr>
        <w:t>Семейная педагогика и домашнее воспитание детей раннего и дошкольного возраста (практикум)</w:t>
      </w:r>
      <w:r w:rsidRPr="0074314B">
        <w:rPr>
          <w:rFonts w:ascii="Times New Roman" w:hAnsi="Times New Roman" w:cs="Times New Roman"/>
          <w:sz w:val="28"/>
          <w:szCs w:val="28"/>
        </w:rPr>
        <w:t xml:space="preserve">.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Смоленск: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>, 2015</w:t>
      </w:r>
      <w:r w:rsidRPr="0074314B">
        <w:rPr>
          <w:rFonts w:ascii="Times New Roman" w:hAnsi="Times New Roman" w:cs="Times New Roman"/>
          <w:sz w:val="28"/>
          <w:szCs w:val="28"/>
        </w:rPr>
        <w:t>. 72 С.</w:t>
      </w:r>
    </w:p>
    <w:p w:rsidR="002D71F9" w:rsidRPr="0074314B" w:rsidRDefault="002D71F9" w:rsidP="0012654E">
      <w:pPr>
        <w:pStyle w:val="a4"/>
        <w:tabs>
          <w:tab w:val="left" w:pos="1134"/>
        </w:tabs>
        <w:ind w:left="1134" w:hanging="425"/>
        <w:jc w:val="both"/>
        <w:rPr>
          <w:szCs w:val="28"/>
        </w:rPr>
      </w:pPr>
    </w:p>
    <w:p w:rsidR="002D71F9" w:rsidRPr="0074314B" w:rsidRDefault="002D71F9" w:rsidP="009542C1">
      <w:pPr>
        <w:pStyle w:val="a4"/>
        <w:tabs>
          <w:tab w:val="left" w:pos="1134"/>
        </w:tabs>
        <w:jc w:val="both"/>
        <w:rPr>
          <w:b/>
          <w:szCs w:val="28"/>
        </w:rPr>
      </w:pPr>
      <w:r w:rsidRPr="0074314B">
        <w:rPr>
          <w:b/>
          <w:szCs w:val="28"/>
        </w:rPr>
        <w:t>2014 год</w:t>
      </w:r>
    </w:p>
    <w:p w:rsidR="00E833FC" w:rsidRPr="0074314B" w:rsidRDefault="00E833FC" w:rsidP="003D2A6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lastRenderedPageBreak/>
        <w:t>Дудникова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85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Г. Воспитание и образование царских детей: эволюция системы. Вторая половина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– первая половина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74314B">
        <w:rPr>
          <w:rFonts w:ascii="Times New Roman" w:eastAsia="Calibri" w:hAnsi="Times New Roman" w:cs="Times New Roman"/>
          <w:sz w:val="28"/>
          <w:szCs w:val="28"/>
        </w:rPr>
        <w:t>века</w:t>
      </w:r>
      <w:r w:rsidRPr="0074314B">
        <w:rPr>
          <w:rFonts w:ascii="Times New Roman" w:hAnsi="Times New Roman" w:cs="Times New Roman"/>
          <w:sz w:val="28"/>
          <w:szCs w:val="28"/>
        </w:rPr>
        <w:t xml:space="preserve"> // 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Аксиологические проблемы педагогики. Сборник научных трудов. Выпуск 6. Смоленск: </w:t>
      </w:r>
      <w:proofErr w:type="spellStart"/>
      <w:r w:rsidRPr="0074314B">
        <w:rPr>
          <w:rFonts w:ascii="Times New Roman" w:eastAsia="Calibri" w:hAnsi="Times New Roman" w:cs="Times New Roman"/>
          <w:sz w:val="28"/>
          <w:szCs w:val="28"/>
        </w:rPr>
        <w:t>СмолГУ</w:t>
      </w:r>
      <w:proofErr w:type="spellEnd"/>
      <w:r w:rsidRPr="0074314B">
        <w:rPr>
          <w:rFonts w:ascii="Times New Roman" w:eastAsia="Calibri" w:hAnsi="Times New Roman" w:cs="Times New Roman"/>
          <w:sz w:val="28"/>
          <w:szCs w:val="28"/>
        </w:rPr>
        <w:t>, 2014. С. 55</w:t>
      </w:r>
      <w:r w:rsidR="00120775" w:rsidRPr="0074314B">
        <w:rPr>
          <w:rFonts w:ascii="Times New Roman" w:eastAsia="Calibri" w:hAnsi="Times New Roman" w:cs="Times New Roman"/>
          <w:sz w:val="28"/>
          <w:szCs w:val="28"/>
        </w:rPr>
        <w:t>–</w:t>
      </w:r>
      <w:r w:rsidRPr="0074314B">
        <w:rPr>
          <w:rFonts w:ascii="Times New Roman" w:eastAsia="Calibri" w:hAnsi="Times New Roman" w:cs="Times New Roman"/>
          <w:sz w:val="28"/>
          <w:szCs w:val="28"/>
        </w:rPr>
        <w:t>62</w:t>
      </w:r>
      <w:r w:rsidRPr="0074314B">
        <w:rPr>
          <w:rFonts w:ascii="Times New Roman" w:hAnsi="Times New Roman" w:cs="Times New Roman"/>
          <w:sz w:val="28"/>
          <w:szCs w:val="28"/>
        </w:rPr>
        <w:t>.</w:t>
      </w:r>
    </w:p>
    <w:p w:rsidR="002D71F9" w:rsidRPr="0074314B" w:rsidRDefault="002D71F9" w:rsidP="003D2A65">
      <w:pPr>
        <w:pStyle w:val="a4"/>
        <w:tabs>
          <w:tab w:val="left" w:pos="1134"/>
        </w:tabs>
        <w:ind w:left="1134" w:hanging="425"/>
        <w:jc w:val="both"/>
        <w:rPr>
          <w:szCs w:val="28"/>
        </w:rPr>
      </w:pPr>
    </w:p>
    <w:p w:rsidR="00144BEA" w:rsidRDefault="00144BEA" w:rsidP="009542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1F9" w:rsidRPr="0074314B" w:rsidRDefault="002D71F9" w:rsidP="009542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 xml:space="preserve">Исследования, участие в конференциях </w:t>
      </w:r>
    </w:p>
    <w:p w:rsidR="003D2A65" w:rsidRDefault="003D2A65" w:rsidP="009542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1F9" w:rsidRPr="0074314B" w:rsidRDefault="002D71F9" w:rsidP="009542C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D71F9" w:rsidRPr="0074314B" w:rsidRDefault="002D71F9" w:rsidP="003D2A65">
      <w:pPr>
        <w:pStyle w:val="1"/>
        <w:numPr>
          <w:ilvl w:val="0"/>
          <w:numId w:val="5"/>
        </w:numPr>
        <w:tabs>
          <w:tab w:val="left" w:pos="1134"/>
        </w:tabs>
        <w:ind w:left="1134" w:hanging="425"/>
        <w:jc w:val="both"/>
        <w:textAlignment w:val="top"/>
        <w:rPr>
          <w:sz w:val="28"/>
          <w:szCs w:val="28"/>
        </w:rPr>
      </w:pPr>
      <w:r w:rsidRPr="0074314B">
        <w:rPr>
          <w:sz w:val="28"/>
          <w:szCs w:val="28"/>
        </w:rPr>
        <w:t>У</w:t>
      </w:r>
      <w:r w:rsidR="007C65F3" w:rsidRPr="0074314B">
        <w:rPr>
          <w:sz w:val="28"/>
          <w:szCs w:val="28"/>
        </w:rPr>
        <w:t xml:space="preserve">частие в </w:t>
      </w:r>
      <w:r w:rsidR="007C65F3" w:rsidRPr="0074314B">
        <w:rPr>
          <w:sz w:val="28"/>
          <w:szCs w:val="28"/>
          <w:lang w:val="en-US"/>
        </w:rPr>
        <w:t>VII</w:t>
      </w:r>
      <w:r w:rsidR="007C65F3" w:rsidRPr="0074314B">
        <w:rPr>
          <w:sz w:val="28"/>
          <w:szCs w:val="28"/>
        </w:rPr>
        <w:t xml:space="preserve"> международной научной конференции «Аксиология современного воспитания в системе непрерывного образования» с докладом на тему: «Технологии взаимодействия с семьями дошкольников в условиях детского развивающего центра», Смоленск.</w:t>
      </w:r>
    </w:p>
    <w:p w:rsidR="007C65F3" w:rsidRPr="0074314B" w:rsidRDefault="007C65F3" w:rsidP="003D2A65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b/>
          <w:sz w:val="28"/>
          <w:szCs w:val="28"/>
        </w:rPr>
      </w:pPr>
    </w:p>
    <w:p w:rsidR="002D71F9" w:rsidRPr="0074314B" w:rsidRDefault="002D71F9" w:rsidP="003D2A6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7C65F3" w:rsidRPr="0074314B" w:rsidRDefault="002D71F9" w:rsidP="003D2A6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У</w:t>
      </w:r>
      <w:r w:rsidR="007C65F3" w:rsidRPr="0074314B">
        <w:rPr>
          <w:rFonts w:ascii="Times New Roman" w:hAnsi="Times New Roman" w:cs="Times New Roman"/>
          <w:sz w:val="28"/>
          <w:szCs w:val="28"/>
        </w:rPr>
        <w:t xml:space="preserve">частие во Всероссийском круглом столе «Профилактика </w:t>
      </w:r>
      <w:proofErr w:type="spellStart"/>
      <w:r w:rsidR="007C65F3" w:rsidRPr="0074314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C65F3" w:rsidRPr="0074314B">
        <w:rPr>
          <w:rFonts w:ascii="Times New Roman" w:hAnsi="Times New Roman" w:cs="Times New Roman"/>
          <w:sz w:val="28"/>
          <w:szCs w:val="28"/>
        </w:rPr>
        <w:t xml:space="preserve"> поведения» с докладом на тему: «Влияние семьи на агрессивное поведение подростков», Москва, Московский университет МВД России им. В.Я. </w:t>
      </w:r>
      <w:proofErr w:type="spellStart"/>
      <w:r w:rsidR="007C65F3" w:rsidRPr="0074314B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7C65F3" w:rsidRPr="0074314B">
        <w:rPr>
          <w:rFonts w:ascii="Times New Roman" w:hAnsi="Times New Roman" w:cs="Times New Roman"/>
          <w:sz w:val="28"/>
          <w:szCs w:val="28"/>
        </w:rPr>
        <w:t>.</w:t>
      </w:r>
    </w:p>
    <w:p w:rsidR="002D71F9" w:rsidRPr="0074314B" w:rsidRDefault="002D71F9" w:rsidP="009542C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71F9" w:rsidRPr="0074314B" w:rsidRDefault="002D71F9" w:rsidP="003D2A65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D71F9" w:rsidRPr="0074314B" w:rsidRDefault="002D71F9" w:rsidP="008A096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645C5" w:rsidRPr="0074314B" w:rsidRDefault="002D71F9" w:rsidP="00033A42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У</w:t>
      </w:r>
      <w:r w:rsidR="003645C5" w:rsidRPr="0074314B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3645C5" w:rsidRPr="007431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645C5" w:rsidRPr="0074314B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«Аксиология современного воспитания в системе непрерывного образования с докладом на тему: «Образование детей царской семьи: сквозь призму педагогической лексики», Смоленск.</w:t>
      </w:r>
    </w:p>
    <w:p w:rsidR="003645C5" w:rsidRPr="0074314B" w:rsidRDefault="003645C5" w:rsidP="00033A4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 xml:space="preserve">Участие в международном образовательном проекте «Российской газеты» </w:t>
      </w:r>
      <w:proofErr w:type="spellStart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>Beyond</w:t>
      </w:r>
      <w:proofErr w:type="spellEnd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>Headlines</w:t>
      </w:r>
      <w:proofErr w:type="spellEnd"/>
      <w:r w:rsidRPr="00743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4314B">
        <w:rPr>
          <w:rFonts w:ascii="Times New Roman" w:hAnsi="Times New Roman" w:cs="Times New Roman"/>
          <w:sz w:val="28"/>
          <w:szCs w:val="28"/>
        </w:rPr>
        <w:t>публикация статьи «Наставники российских императоров» на английском, испанском, японском и французском языках.</w:t>
      </w:r>
    </w:p>
    <w:p w:rsidR="004A50EC" w:rsidRPr="0074314B" w:rsidRDefault="004A50EC" w:rsidP="00954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1F9" w:rsidRPr="0074314B" w:rsidRDefault="004A50EC" w:rsidP="008A09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4B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4A50EC" w:rsidRPr="0074314B" w:rsidRDefault="004A50EC" w:rsidP="00DC39D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7431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314B">
        <w:rPr>
          <w:rFonts w:ascii="Times New Roman" w:hAnsi="Times New Roman" w:cs="Times New Roman"/>
          <w:sz w:val="28"/>
          <w:szCs w:val="28"/>
        </w:rPr>
        <w:t xml:space="preserve"> международной конференции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Humanities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Social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Sciences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Europe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Achievements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eastAsia="Calibri" w:hAnsi="Times New Roman" w:cs="Times New Roman"/>
          <w:sz w:val="28"/>
          <w:szCs w:val="28"/>
          <w:lang w:val="en-US"/>
        </w:rPr>
        <w:t>Perspectives</w:t>
      </w:r>
      <w:r w:rsidRPr="0074314B">
        <w:rPr>
          <w:rFonts w:ascii="Times New Roman" w:eastAsia="Calibri" w:hAnsi="Times New Roman" w:cs="Times New Roman"/>
          <w:sz w:val="28"/>
          <w:szCs w:val="28"/>
        </w:rPr>
        <w:t xml:space="preserve"> с докладом на тему: «Наставники Екатерины». Вена, Австрия.</w:t>
      </w:r>
    </w:p>
    <w:p w:rsidR="004A50EC" w:rsidRPr="0074314B" w:rsidRDefault="004A50EC" w:rsidP="00DC39D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eastAsia="Calibri" w:hAnsi="Times New Roman" w:cs="Times New Roman"/>
          <w:sz w:val="28"/>
          <w:szCs w:val="28"/>
        </w:rPr>
        <w:t>У</w:t>
      </w:r>
      <w:r w:rsidRPr="0074314B">
        <w:rPr>
          <w:rFonts w:ascii="Times New Roman" w:hAnsi="Times New Roman" w:cs="Times New Roman"/>
          <w:sz w:val="28"/>
          <w:szCs w:val="28"/>
        </w:rPr>
        <w:t>частие в Х международной научно-практической конференции «Психология и педагогика в системе гуманитарного знания» с докладом на тему: «Домашние воспитатели и наставники при доме Романовых: к истории вопроса», Москва.</w:t>
      </w:r>
    </w:p>
    <w:p w:rsidR="004A50EC" w:rsidRPr="0074314B" w:rsidRDefault="004A50EC" w:rsidP="009542C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D1" w:rsidRDefault="00DC39D1" w:rsidP="00954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sectPr w:rsidR="00DC39D1" w:rsidSect="0019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9D7"/>
    <w:multiLevelType w:val="hybridMultilevel"/>
    <w:tmpl w:val="FC94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950"/>
    <w:multiLevelType w:val="hybridMultilevel"/>
    <w:tmpl w:val="05088274"/>
    <w:lvl w:ilvl="0" w:tplc="1CF06CB0">
      <w:start w:val="2018"/>
      <w:numFmt w:val="decimal"/>
      <w:lvlText w:val="%1"/>
      <w:lvlJc w:val="left"/>
      <w:pPr>
        <w:ind w:left="669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22217EAE"/>
    <w:multiLevelType w:val="hybridMultilevel"/>
    <w:tmpl w:val="73C8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217"/>
    <w:multiLevelType w:val="hybridMultilevel"/>
    <w:tmpl w:val="39DE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4423"/>
    <w:multiLevelType w:val="hybridMultilevel"/>
    <w:tmpl w:val="6BE8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00B9"/>
    <w:multiLevelType w:val="hybridMultilevel"/>
    <w:tmpl w:val="D2A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72D22"/>
    <w:multiLevelType w:val="hybridMultilevel"/>
    <w:tmpl w:val="740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2183"/>
    <w:multiLevelType w:val="hybridMultilevel"/>
    <w:tmpl w:val="935E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0235C"/>
    <w:multiLevelType w:val="hybridMultilevel"/>
    <w:tmpl w:val="69A0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0934"/>
    <w:multiLevelType w:val="hybridMultilevel"/>
    <w:tmpl w:val="7DEE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3C34"/>
    <w:multiLevelType w:val="hybridMultilevel"/>
    <w:tmpl w:val="D382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3A06"/>
    <w:multiLevelType w:val="hybridMultilevel"/>
    <w:tmpl w:val="BB1A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F54"/>
    <w:multiLevelType w:val="hybridMultilevel"/>
    <w:tmpl w:val="0FB2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8A"/>
    <w:rsid w:val="00033A42"/>
    <w:rsid w:val="000773AC"/>
    <w:rsid w:val="000F18DC"/>
    <w:rsid w:val="00120775"/>
    <w:rsid w:val="0012654E"/>
    <w:rsid w:val="00144BEA"/>
    <w:rsid w:val="0019092F"/>
    <w:rsid w:val="001D49E8"/>
    <w:rsid w:val="00251E54"/>
    <w:rsid w:val="0028464E"/>
    <w:rsid w:val="002D71F9"/>
    <w:rsid w:val="00362D47"/>
    <w:rsid w:val="003645C5"/>
    <w:rsid w:val="003D2A65"/>
    <w:rsid w:val="00423D17"/>
    <w:rsid w:val="0046655E"/>
    <w:rsid w:val="0047533D"/>
    <w:rsid w:val="004A50EC"/>
    <w:rsid w:val="00572FDD"/>
    <w:rsid w:val="005A2467"/>
    <w:rsid w:val="00677C9E"/>
    <w:rsid w:val="006F0507"/>
    <w:rsid w:val="0074314B"/>
    <w:rsid w:val="007C4BDF"/>
    <w:rsid w:val="007C65F3"/>
    <w:rsid w:val="008530FA"/>
    <w:rsid w:val="008A096A"/>
    <w:rsid w:val="009542C1"/>
    <w:rsid w:val="00994653"/>
    <w:rsid w:val="0099648A"/>
    <w:rsid w:val="00AD2244"/>
    <w:rsid w:val="00B06702"/>
    <w:rsid w:val="00B61509"/>
    <w:rsid w:val="00BC1C93"/>
    <w:rsid w:val="00C25768"/>
    <w:rsid w:val="00C52175"/>
    <w:rsid w:val="00CF2CDD"/>
    <w:rsid w:val="00DC39D1"/>
    <w:rsid w:val="00DC7B2E"/>
    <w:rsid w:val="00E6067A"/>
    <w:rsid w:val="00E833FC"/>
    <w:rsid w:val="00E851CD"/>
    <w:rsid w:val="00E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0690"/>
  <w15:docId w15:val="{BAFBA412-EC42-43A4-B23E-901E42E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2F"/>
  </w:style>
  <w:style w:type="paragraph" w:styleId="5">
    <w:name w:val="heading 5"/>
    <w:basedOn w:val="a"/>
    <w:next w:val="a"/>
    <w:link w:val="50"/>
    <w:qFormat/>
    <w:rsid w:val="002D71F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8A"/>
    <w:pPr>
      <w:ind w:left="720"/>
      <w:contextualSpacing/>
    </w:pPr>
  </w:style>
  <w:style w:type="character" w:customStyle="1" w:styleId="apple-converted-space">
    <w:name w:val="apple-converted-space"/>
    <w:basedOn w:val="a0"/>
    <w:rsid w:val="0028464E"/>
  </w:style>
  <w:style w:type="character" w:customStyle="1" w:styleId="50">
    <w:name w:val="Заголовок 5 Знак"/>
    <w:basedOn w:val="a0"/>
    <w:link w:val="5"/>
    <w:rsid w:val="002D71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D71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D71F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D71F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D7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2D71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7D0F-E1F6-465C-B05C-8E055DA3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24</cp:revision>
  <dcterms:created xsi:type="dcterms:W3CDTF">2019-03-04T07:27:00Z</dcterms:created>
  <dcterms:modified xsi:type="dcterms:W3CDTF">2019-03-21T08:55:00Z</dcterms:modified>
</cp:coreProperties>
</file>