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033CB9" w:rsidRDefault="00E44A04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DA77C0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DF55A3" w:rsidRDefault="00DF55A3" w:rsidP="00DF55A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D10043" w:rsidRPr="005D56C9" w:rsidRDefault="00D10043" w:rsidP="00DF55A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5D56C9">
        <w:rPr>
          <w:b/>
          <w:bCs/>
          <w:color w:val="000000"/>
          <w:spacing w:val="6"/>
          <w:sz w:val="28"/>
          <w:szCs w:val="28"/>
        </w:rPr>
        <w:t xml:space="preserve">Гости из Республики Беларусь </w:t>
      </w:r>
      <w:r w:rsidR="005D56C9">
        <w:rPr>
          <w:b/>
          <w:bCs/>
          <w:color w:val="000000"/>
          <w:spacing w:val="6"/>
          <w:sz w:val="28"/>
          <w:szCs w:val="28"/>
        </w:rPr>
        <w:t>познакомились с проектами ИЦАЭ</w:t>
      </w:r>
    </w:p>
    <w:p w:rsidR="005D56C9" w:rsidRDefault="005D56C9" w:rsidP="00DF55A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F55A3" w:rsidRPr="00DF55A3" w:rsidRDefault="00DF55A3" w:rsidP="00DF55A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23 апреля </w:t>
      </w:r>
      <w:r w:rsidRPr="00DF55A3">
        <w:rPr>
          <w:bCs/>
          <w:color w:val="000000"/>
          <w:spacing w:val="6"/>
          <w:sz w:val="28"/>
          <w:szCs w:val="28"/>
        </w:rPr>
        <w:t>в рамках проекта «</w:t>
      </w:r>
      <w:proofErr w:type="spellStart"/>
      <w:r w:rsidRPr="00DF55A3">
        <w:rPr>
          <w:bCs/>
          <w:color w:val="000000"/>
          <w:spacing w:val="6"/>
          <w:sz w:val="28"/>
          <w:szCs w:val="28"/>
        </w:rPr>
        <w:t>Интервстречи</w:t>
      </w:r>
      <w:proofErr w:type="spellEnd"/>
      <w:r w:rsidRPr="00DF55A3">
        <w:rPr>
          <w:bCs/>
          <w:color w:val="000000"/>
          <w:spacing w:val="6"/>
          <w:sz w:val="28"/>
          <w:szCs w:val="28"/>
        </w:rPr>
        <w:t xml:space="preserve">» </w:t>
      </w:r>
      <w:r>
        <w:rPr>
          <w:bCs/>
          <w:color w:val="000000"/>
          <w:spacing w:val="6"/>
          <w:sz w:val="28"/>
          <w:szCs w:val="28"/>
        </w:rPr>
        <w:t>Информационный центр по атомной энергии Смоленска (</w:t>
      </w:r>
      <w:r w:rsidRPr="00DF55A3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DF55A3">
        <w:rPr>
          <w:bCs/>
          <w:color w:val="000000"/>
          <w:spacing w:val="6"/>
          <w:sz w:val="28"/>
          <w:szCs w:val="28"/>
        </w:rPr>
        <w:t xml:space="preserve">  посетили представители </w:t>
      </w:r>
      <w:r>
        <w:rPr>
          <w:bCs/>
          <w:color w:val="000000"/>
          <w:spacing w:val="6"/>
          <w:sz w:val="28"/>
          <w:szCs w:val="28"/>
        </w:rPr>
        <w:t>Республики Беларусь</w:t>
      </w:r>
      <w:r w:rsidRPr="00DF55A3">
        <w:rPr>
          <w:bCs/>
          <w:color w:val="000000"/>
          <w:spacing w:val="6"/>
          <w:sz w:val="28"/>
          <w:szCs w:val="28"/>
        </w:rPr>
        <w:t xml:space="preserve">. </w:t>
      </w:r>
    </w:p>
    <w:p w:rsidR="00DF55A3" w:rsidRDefault="00DF55A3" w:rsidP="00A227F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Гости центра</w:t>
      </w:r>
      <w:r w:rsidR="00A227FD">
        <w:rPr>
          <w:bCs/>
          <w:color w:val="000000"/>
          <w:spacing w:val="6"/>
          <w:sz w:val="28"/>
          <w:szCs w:val="28"/>
        </w:rPr>
        <w:t xml:space="preserve"> – преподаватели и студенты одного из </w:t>
      </w:r>
      <w:r w:rsidR="005D56C9">
        <w:rPr>
          <w:bCs/>
          <w:color w:val="000000"/>
          <w:spacing w:val="6"/>
          <w:sz w:val="28"/>
          <w:szCs w:val="28"/>
        </w:rPr>
        <w:t xml:space="preserve">белорусских </w:t>
      </w:r>
      <w:r w:rsidR="00A227FD">
        <w:rPr>
          <w:bCs/>
          <w:color w:val="000000"/>
          <w:spacing w:val="6"/>
          <w:sz w:val="28"/>
          <w:szCs w:val="28"/>
        </w:rPr>
        <w:t xml:space="preserve">вузов – </w:t>
      </w:r>
      <w:r w:rsidRPr="00DF55A3">
        <w:rPr>
          <w:bCs/>
          <w:color w:val="000000"/>
          <w:spacing w:val="6"/>
          <w:sz w:val="28"/>
          <w:szCs w:val="28"/>
        </w:rPr>
        <w:t xml:space="preserve">познакомились с ИЦАЭ как образовательной, </w:t>
      </w:r>
      <w:proofErr w:type="spellStart"/>
      <w:r w:rsidRPr="00DF55A3">
        <w:rPr>
          <w:bCs/>
          <w:color w:val="000000"/>
          <w:spacing w:val="6"/>
          <w:sz w:val="28"/>
          <w:szCs w:val="28"/>
        </w:rPr>
        <w:t>профориентационной</w:t>
      </w:r>
      <w:proofErr w:type="spellEnd"/>
      <w:r w:rsidRPr="00DF55A3">
        <w:rPr>
          <w:bCs/>
          <w:color w:val="000000"/>
          <w:spacing w:val="6"/>
          <w:sz w:val="28"/>
          <w:szCs w:val="28"/>
        </w:rPr>
        <w:t xml:space="preserve"> и</w:t>
      </w:r>
      <w:r w:rsidR="00A227FD">
        <w:rPr>
          <w:bCs/>
          <w:color w:val="000000"/>
          <w:spacing w:val="6"/>
          <w:sz w:val="28"/>
          <w:szCs w:val="28"/>
        </w:rPr>
        <w:t xml:space="preserve"> инновационной площадкой региона. Сотрудники ИЦАЭ продемонстрировали им линейку интерактивных фильмов, учебны</w:t>
      </w:r>
      <w:r w:rsidR="005D56C9">
        <w:rPr>
          <w:bCs/>
          <w:color w:val="000000"/>
          <w:spacing w:val="6"/>
          <w:sz w:val="28"/>
          <w:szCs w:val="28"/>
        </w:rPr>
        <w:t>е макеты, которые</w:t>
      </w:r>
      <w:r w:rsidR="00A227FD">
        <w:rPr>
          <w:bCs/>
          <w:color w:val="000000"/>
          <w:spacing w:val="6"/>
          <w:sz w:val="28"/>
          <w:szCs w:val="28"/>
        </w:rPr>
        <w:t xml:space="preserve"> расположены в фойе, а также предложили проверить свои знания в интеллектуальной викторине. </w:t>
      </w:r>
    </w:p>
    <w:p w:rsidR="00A227FD" w:rsidRPr="00DF55A3" w:rsidRDefault="00A227FD" w:rsidP="00A227F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«Информационные центры по атомной энергии – очень интересный и нужный проект. Нас приятно удивило то, как используя современные возможности, сотрудники центра преподносят информацию об атомной отрасл</w:t>
      </w:r>
      <w:r w:rsidR="00790170">
        <w:rPr>
          <w:bCs/>
          <w:color w:val="000000"/>
          <w:spacing w:val="6"/>
          <w:sz w:val="28"/>
          <w:szCs w:val="28"/>
        </w:rPr>
        <w:t xml:space="preserve">и, привлекают школьников и студентов, вызывая у них интерес не только к </w:t>
      </w:r>
      <w:r w:rsidR="00F50A04">
        <w:rPr>
          <w:bCs/>
          <w:color w:val="000000"/>
          <w:spacing w:val="6"/>
          <w:sz w:val="28"/>
          <w:szCs w:val="28"/>
        </w:rPr>
        <w:t xml:space="preserve">самой </w:t>
      </w:r>
      <w:r w:rsidR="00790170">
        <w:rPr>
          <w:bCs/>
          <w:color w:val="000000"/>
          <w:spacing w:val="6"/>
          <w:sz w:val="28"/>
          <w:szCs w:val="28"/>
        </w:rPr>
        <w:t xml:space="preserve">отрасли, но и к науке в целом», – поделились своими впечатлениями гости центра. </w:t>
      </w:r>
    </w:p>
    <w:p w:rsidR="00790170" w:rsidRDefault="00DF55A3" w:rsidP="0079017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DF55A3">
        <w:rPr>
          <w:bCs/>
          <w:color w:val="000000"/>
          <w:spacing w:val="6"/>
          <w:sz w:val="28"/>
          <w:szCs w:val="28"/>
        </w:rPr>
        <w:t>По окончании встречи все гости получили от ИЦАЭ памятные сувениры.</w:t>
      </w:r>
    </w:p>
    <w:p w:rsidR="00790170" w:rsidRDefault="00790170" w:rsidP="0079017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F55A3" w:rsidRPr="00DF55A3" w:rsidRDefault="00DF55A3" w:rsidP="0079017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DF55A3">
        <w:rPr>
          <w:bCs/>
          <w:color w:val="000000"/>
          <w:spacing w:val="6"/>
          <w:sz w:val="28"/>
          <w:szCs w:val="28"/>
        </w:rPr>
        <w:t>Проект «</w:t>
      </w:r>
      <w:proofErr w:type="spellStart"/>
      <w:r w:rsidRPr="00DF55A3">
        <w:rPr>
          <w:bCs/>
          <w:color w:val="000000"/>
          <w:spacing w:val="6"/>
          <w:sz w:val="28"/>
          <w:szCs w:val="28"/>
        </w:rPr>
        <w:t>Интервстречи</w:t>
      </w:r>
      <w:proofErr w:type="spellEnd"/>
      <w:r w:rsidRPr="00DF55A3">
        <w:rPr>
          <w:bCs/>
          <w:color w:val="000000"/>
          <w:spacing w:val="6"/>
          <w:sz w:val="28"/>
          <w:szCs w:val="28"/>
        </w:rPr>
        <w:t>» реализуется с момента открытия ИЦАЭ</w:t>
      </w:r>
      <w:r w:rsidR="00790170">
        <w:rPr>
          <w:bCs/>
          <w:color w:val="000000"/>
          <w:spacing w:val="6"/>
          <w:sz w:val="28"/>
          <w:szCs w:val="28"/>
        </w:rPr>
        <w:t xml:space="preserve"> Смоленска</w:t>
      </w:r>
      <w:r w:rsidRPr="00DF55A3">
        <w:rPr>
          <w:bCs/>
          <w:color w:val="000000"/>
          <w:spacing w:val="6"/>
          <w:sz w:val="28"/>
          <w:szCs w:val="28"/>
        </w:rPr>
        <w:t>. За это время участниками проекта стали более тридцати делегаций из разных стран мира. Молодые люди из Китая, Польши, Германии, Вьетнама, Ирана, Индии и других стран ближнего и дальнего зарубежья узнали о миссии центра, об атомной отрасли России, попробовали свои силы в интеллектуальных играх.</w:t>
      </w:r>
    </w:p>
    <w:p w:rsidR="00DF55A3" w:rsidRPr="00DF55A3" w:rsidRDefault="00DF55A3" w:rsidP="00DF55A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8021F2" w:rsidRDefault="008021F2" w:rsidP="008021F2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F2" w:rsidRDefault="008021F2" w:rsidP="008021F2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</w:p>
    <w:p w:rsidR="008021F2" w:rsidRDefault="008021F2" w:rsidP="008021F2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F2" w:rsidRDefault="008021F2" w:rsidP="008021F2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F2" w:rsidRDefault="008021F2" w:rsidP="008021F2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836A86" w:rsidRPr="00DF55A3" w:rsidRDefault="008021F2" w:rsidP="008021F2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A86" w:rsidRPr="00DF55A3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A04" w:rsidRDefault="00E44A04" w:rsidP="00120072">
      <w:r>
        <w:separator/>
      </w:r>
    </w:p>
  </w:endnote>
  <w:endnote w:type="continuationSeparator" w:id="0">
    <w:p w:rsidR="00E44A04" w:rsidRDefault="00E44A04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A04" w:rsidRDefault="00E44A04" w:rsidP="00120072">
      <w:r>
        <w:separator/>
      </w:r>
    </w:p>
  </w:footnote>
  <w:footnote w:type="continuationSeparator" w:id="0">
    <w:p w:rsidR="00E44A04" w:rsidRDefault="00E44A04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35366"/>
    <w:multiLevelType w:val="multilevel"/>
    <w:tmpl w:val="6F3A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061AA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3CB9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77F7C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1D78"/>
    <w:rsid w:val="000B3FC2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3149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87F3B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0704B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37DF"/>
    <w:rsid w:val="002752DE"/>
    <w:rsid w:val="0027777A"/>
    <w:rsid w:val="00280C13"/>
    <w:rsid w:val="00281F4C"/>
    <w:rsid w:val="00282442"/>
    <w:rsid w:val="00282707"/>
    <w:rsid w:val="00283FCD"/>
    <w:rsid w:val="00287F9C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55C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2E58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87114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5F93"/>
    <w:rsid w:val="003E6F4C"/>
    <w:rsid w:val="003E71BF"/>
    <w:rsid w:val="003F1B12"/>
    <w:rsid w:val="003F5AAC"/>
    <w:rsid w:val="0040284E"/>
    <w:rsid w:val="00405725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5D6B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37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38BB"/>
    <w:rsid w:val="00534BA5"/>
    <w:rsid w:val="00543413"/>
    <w:rsid w:val="00545E0C"/>
    <w:rsid w:val="00546208"/>
    <w:rsid w:val="005475F7"/>
    <w:rsid w:val="00552B1F"/>
    <w:rsid w:val="00553A74"/>
    <w:rsid w:val="0055496E"/>
    <w:rsid w:val="00555058"/>
    <w:rsid w:val="00555619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A7628"/>
    <w:rsid w:val="005B562C"/>
    <w:rsid w:val="005C164F"/>
    <w:rsid w:val="005D2EFF"/>
    <w:rsid w:val="005D3AC9"/>
    <w:rsid w:val="005D56C9"/>
    <w:rsid w:val="005D79FC"/>
    <w:rsid w:val="005E3D1B"/>
    <w:rsid w:val="005E7880"/>
    <w:rsid w:val="005F4235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4BDD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461E1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5AAC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385B"/>
    <w:rsid w:val="006C5FAC"/>
    <w:rsid w:val="006D30E3"/>
    <w:rsid w:val="006E3D1A"/>
    <w:rsid w:val="006E45D7"/>
    <w:rsid w:val="006E727F"/>
    <w:rsid w:val="006F09AB"/>
    <w:rsid w:val="006F66D1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549A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0170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21F2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B0F66"/>
    <w:rsid w:val="008B2C82"/>
    <w:rsid w:val="008B367C"/>
    <w:rsid w:val="008B48C2"/>
    <w:rsid w:val="008B6E11"/>
    <w:rsid w:val="008C2254"/>
    <w:rsid w:val="008C2A94"/>
    <w:rsid w:val="008C447D"/>
    <w:rsid w:val="008C6727"/>
    <w:rsid w:val="008C7189"/>
    <w:rsid w:val="008D024A"/>
    <w:rsid w:val="008D0596"/>
    <w:rsid w:val="008D0DC0"/>
    <w:rsid w:val="008D2B31"/>
    <w:rsid w:val="008D2C20"/>
    <w:rsid w:val="008D3CC7"/>
    <w:rsid w:val="008D42A0"/>
    <w:rsid w:val="008D57AA"/>
    <w:rsid w:val="008D6767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149D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0B72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97300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5514"/>
    <w:rsid w:val="009D76B1"/>
    <w:rsid w:val="009E10DE"/>
    <w:rsid w:val="009E10F3"/>
    <w:rsid w:val="009E3E75"/>
    <w:rsid w:val="009E6144"/>
    <w:rsid w:val="009E69F5"/>
    <w:rsid w:val="009E7EF4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27FD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068E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3CBF"/>
    <w:rsid w:val="00AD71E2"/>
    <w:rsid w:val="00AE0CEF"/>
    <w:rsid w:val="00AE3498"/>
    <w:rsid w:val="00AE6ADC"/>
    <w:rsid w:val="00AE74E3"/>
    <w:rsid w:val="00AE77B4"/>
    <w:rsid w:val="00AF15AD"/>
    <w:rsid w:val="00AF35E1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A315C"/>
    <w:rsid w:val="00BA5BD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5320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174E"/>
    <w:rsid w:val="00CE2644"/>
    <w:rsid w:val="00CE48DD"/>
    <w:rsid w:val="00CE6EAB"/>
    <w:rsid w:val="00CE6FDA"/>
    <w:rsid w:val="00CE7A3F"/>
    <w:rsid w:val="00CF3A4E"/>
    <w:rsid w:val="00CF40C5"/>
    <w:rsid w:val="00CF78E9"/>
    <w:rsid w:val="00D010BB"/>
    <w:rsid w:val="00D01EDB"/>
    <w:rsid w:val="00D02C07"/>
    <w:rsid w:val="00D04373"/>
    <w:rsid w:val="00D0648E"/>
    <w:rsid w:val="00D06C4A"/>
    <w:rsid w:val="00D10043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019"/>
    <w:rsid w:val="00D770F4"/>
    <w:rsid w:val="00D80763"/>
    <w:rsid w:val="00D82B24"/>
    <w:rsid w:val="00D853BB"/>
    <w:rsid w:val="00D86623"/>
    <w:rsid w:val="00D87113"/>
    <w:rsid w:val="00DA2076"/>
    <w:rsid w:val="00DA2CE1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55A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4A04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399A"/>
    <w:rsid w:val="00E742F1"/>
    <w:rsid w:val="00E74E52"/>
    <w:rsid w:val="00E816D2"/>
    <w:rsid w:val="00E850F3"/>
    <w:rsid w:val="00E87549"/>
    <w:rsid w:val="00E9468C"/>
    <w:rsid w:val="00EA14D9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EF6F42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A04"/>
    <w:rsid w:val="00F50CD6"/>
    <w:rsid w:val="00F50F8C"/>
    <w:rsid w:val="00F52DD6"/>
    <w:rsid w:val="00F535FF"/>
    <w:rsid w:val="00F53775"/>
    <w:rsid w:val="00F557B3"/>
    <w:rsid w:val="00F64C2F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57B7"/>
    <w:rsid w:val="00FA73CF"/>
    <w:rsid w:val="00FB02DA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1D4C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021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21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021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21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1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30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1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70B41-DC3A-47F5-A5E9-40F34F522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2019-04-24T11:24:00Z</dcterms:created>
  <dcterms:modified xsi:type="dcterms:W3CDTF">2019-04-24T11:24:00Z</dcterms:modified>
</cp:coreProperties>
</file>