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F13" w:rsidRPr="00290C5D" w:rsidRDefault="00290C5D" w:rsidP="00290C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0C5D">
        <w:rPr>
          <w:rFonts w:ascii="Times New Roman" w:hAnsi="Times New Roman" w:cs="Times New Roman"/>
          <w:b/>
          <w:sz w:val="28"/>
          <w:szCs w:val="28"/>
        </w:rPr>
        <w:t>Как прошёл фестиваль науки «КСТАТИ» в Смоленске</w:t>
      </w:r>
    </w:p>
    <w:p w:rsidR="00290C5D" w:rsidRPr="00290C5D" w:rsidRDefault="00290C5D" w:rsidP="00290C5D">
      <w:pPr>
        <w:jc w:val="both"/>
        <w:rPr>
          <w:rFonts w:ascii="Times New Roman" w:hAnsi="Times New Roman" w:cs="Times New Roman"/>
          <w:sz w:val="28"/>
          <w:szCs w:val="28"/>
        </w:rPr>
      </w:pPr>
      <w:r w:rsidRPr="00290C5D">
        <w:rPr>
          <w:rFonts w:ascii="Times New Roman" w:hAnsi="Times New Roman" w:cs="Times New Roman"/>
          <w:sz w:val="28"/>
          <w:szCs w:val="28"/>
        </w:rPr>
        <w:t xml:space="preserve">«Сквозь время» – так звучала тема первого фестиваля науки «КСТАТИ», который прошёл в Смоленске 9-11 декабря. Организатором события стал Информационный центр по атомной энергии (ИЦАЭ) Смоленска при поддержке </w:t>
      </w:r>
      <w:proofErr w:type="spellStart"/>
      <w:r w:rsidRPr="00290C5D">
        <w:rPr>
          <w:rFonts w:ascii="Times New Roman" w:hAnsi="Times New Roman" w:cs="Times New Roman"/>
          <w:sz w:val="28"/>
          <w:szCs w:val="28"/>
        </w:rPr>
        <w:t>Госкорпорации</w:t>
      </w:r>
      <w:proofErr w:type="spellEnd"/>
      <w:r w:rsidRPr="00290C5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290C5D">
        <w:rPr>
          <w:rFonts w:ascii="Times New Roman" w:hAnsi="Times New Roman" w:cs="Times New Roman"/>
          <w:sz w:val="28"/>
          <w:szCs w:val="28"/>
        </w:rPr>
        <w:t>Росатом</w:t>
      </w:r>
      <w:proofErr w:type="spellEnd"/>
      <w:r w:rsidRPr="00290C5D">
        <w:rPr>
          <w:rFonts w:ascii="Times New Roman" w:hAnsi="Times New Roman" w:cs="Times New Roman"/>
          <w:sz w:val="28"/>
          <w:szCs w:val="28"/>
        </w:rPr>
        <w:t>».</w:t>
      </w:r>
    </w:p>
    <w:p w:rsidR="00290C5D" w:rsidRPr="00290C5D" w:rsidRDefault="00290C5D" w:rsidP="00290C5D">
      <w:pPr>
        <w:jc w:val="both"/>
        <w:rPr>
          <w:rFonts w:ascii="Times New Roman" w:hAnsi="Times New Roman" w:cs="Times New Roman"/>
          <w:sz w:val="28"/>
          <w:szCs w:val="28"/>
        </w:rPr>
      </w:pPr>
      <w:r w:rsidRPr="00290C5D">
        <w:rPr>
          <w:rFonts w:ascii="Times New Roman" w:hAnsi="Times New Roman" w:cs="Times New Roman"/>
          <w:sz w:val="28"/>
          <w:szCs w:val="28"/>
        </w:rPr>
        <w:t xml:space="preserve">В первый день фестиваля перед </w:t>
      </w:r>
      <w:proofErr w:type="spellStart"/>
      <w:r w:rsidRPr="00290C5D">
        <w:rPr>
          <w:rFonts w:ascii="Times New Roman" w:hAnsi="Times New Roman" w:cs="Times New Roman"/>
          <w:sz w:val="28"/>
          <w:szCs w:val="28"/>
        </w:rPr>
        <w:t>СмолГУ</w:t>
      </w:r>
      <w:proofErr w:type="spellEnd"/>
      <w:r w:rsidRPr="00290C5D">
        <w:rPr>
          <w:rFonts w:ascii="Times New Roman" w:hAnsi="Times New Roman" w:cs="Times New Roman"/>
          <w:sz w:val="28"/>
          <w:szCs w:val="28"/>
        </w:rPr>
        <w:t xml:space="preserve"> открылась уличная выставка «Смоленск – родина робототехники». В неё вошли пять художественных стендов, посвящённых писателю-фантасту, «отцу робототехники» и уроженцу Смоленской области Айзеку Азимову. Каждое изображение включает в себя фигуры дополненной реальности: чтобы их увидеть, нужно отсканировать QR-код и 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специальную маску в </w:t>
      </w:r>
      <w:proofErr w:type="spellStart"/>
      <w:r>
        <w:rPr>
          <w:rFonts w:ascii="Times New Roman" w:hAnsi="Times New Roman" w:cs="Times New Roman"/>
          <w:sz w:val="28"/>
          <w:szCs w:val="28"/>
        </w:rPr>
        <w:t>Instagram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90C5D" w:rsidRDefault="00290C5D" w:rsidP="00290C5D">
      <w:pPr>
        <w:jc w:val="both"/>
        <w:rPr>
          <w:rFonts w:ascii="Times New Roman" w:hAnsi="Times New Roman" w:cs="Times New Roman"/>
          <w:sz w:val="28"/>
          <w:szCs w:val="28"/>
        </w:rPr>
      </w:pPr>
      <w:r w:rsidRPr="00290C5D">
        <w:rPr>
          <w:rFonts w:ascii="Times New Roman" w:hAnsi="Times New Roman" w:cs="Times New Roman"/>
          <w:sz w:val="28"/>
          <w:szCs w:val="28"/>
        </w:rPr>
        <w:t xml:space="preserve">Днём </w:t>
      </w:r>
      <w:r w:rsidR="00965C94">
        <w:rPr>
          <w:rFonts w:ascii="Times New Roman" w:hAnsi="Times New Roman" w:cs="Times New Roman"/>
          <w:sz w:val="28"/>
          <w:szCs w:val="28"/>
        </w:rPr>
        <w:t xml:space="preserve">9 декабря </w:t>
      </w:r>
      <w:r w:rsidRPr="00290C5D">
        <w:rPr>
          <w:rFonts w:ascii="Times New Roman" w:hAnsi="Times New Roman" w:cs="Times New Roman"/>
          <w:sz w:val="28"/>
          <w:szCs w:val="28"/>
        </w:rPr>
        <w:t>на площадке ИЦАЭ Смоленска жители встретились с космонавтом, Героем России Александром Лазуткиным. Он рассказал про детские «космические» мечты, поступление в вуз и непростую подготовку к полёту, нештатные ситуации, самые важные мысли от встречи с открытым космосом, перспективы развития отрасли и многое другое.</w:t>
      </w:r>
    </w:p>
    <w:p w:rsidR="00290C5D" w:rsidRDefault="00290C5D" w:rsidP="00290C5D">
      <w:pPr>
        <w:jc w:val="both"/>
        <w:rPr>
          <w:rFonts w:ascii="Times New Roman" w:hAnsi="Times New Roman" w:cs="Times New Roman"/>
          <w:sz w:val="28"/>
          <w:szCs w:val="28"/>
        </w:rPr>
      </w:pPr>
      <w:r w:rsidRPr="00290C5D">
        <w:rPr>
          <w:rFonts w:ascii="Times New Roman" w:hAnsi="Times New Roman" w:cs="Times New Roman"/>
          <w:sz w:val="28"/>
          <w:szCs w:val="28"/>
        </w:rPr>
        <w:t xml:space="preserve">Затем в областной научной библиотеке Смоленска скрипач и композитор Никита Дёмин рассказал о том, как появляется звук, как развивалась электронная музыка, какие возможности она открывает, а также вместе с пианисткой Еленой </w:t>
      </w:r>
      <w:proofErr w:type="spellStart"/>
      <w:r w:rsidRPr="00290C5D">
        <w:rPr>
          <w:rFonts w:ascii="Times New Roman" w:hAnsi="Times New Roman" w:cs="Times New Roman"/>
          <w:sz w:val="28"/>
          <w:szCs w:val="28"/>
        </w:rPr>
        <w:t>Гарибовой</w:t>
      </w:r>
      <w:proofErr w:type="spellEnd"/>
      <w:r w:rsidRPr="00290C5D">
        <w:rPr>
          <w:rFonts w:ascii="Times New Roman" w:hAnsi="Times New Roman" w:cs="Times New Roman"/>
          <w:sz w:val="28"/>
          <w:szCs w:val="28"/>
        </w:rPr>
        <w:t xml:space="preserve"> исполнил несколько произведений на </w:t>
      </w:r>
      <w:proofErr w:type="spellStart"/>
      <w:r w:rsidRPr="00290C5D">
        <w:rPr>
          <w:rFonts w:ascii="Times New Roman" w:hAnsi="Times New Roman" w:cs="Times New Roman"/>
          <w:sz w:val="28"/>
          <w:szCs w:val="28"/>
        </w:rPr>
        <w:t>электроскрипке</w:t>
      </w:r>
      <w:proofErr w:type="spellEnd"/>
      <w:r w:rsidRPr="00290C5D">
        <w:rPr>
          <w:rFonts w:ascii="Times New Roman" w:hAnsi="Times New Roman" w:cs="Times New Roman"/>
          <w:sz w:val="28"/>
          <w:szCs w:val="28"/>
        </w:rPr>
        <w:t>.</w:t>
      </w:r>
    </w:p>
    <w:p w:rsidR="00290C5D" w:rsidRDefault="00290C5D" w:rsidP="00290C5D">
      <w:pPr>
        <w:jc w:val="both"/>
        <w:rPr>
          <w:rFonts w:ascii="Times New Roman" w:hAnsi="Times New Roman" w:cs="Times New Roman"/>
          <w:sz w:val="28"/>
          <w:szCs w:val="28"/>
        </w:rPr>
      </w:pPr>
      <w:r w:rsidRPr="00290C5D">
        <w:rPr>
          <w:rFonts w:ascii="Times New Roman" w:hAnsi="Times New Roman" w:cs="Times New Roman"/>
          <w:sz w:val="28"/>
          <w:szCs w:val="28"/>
        </w:rPr>
        <w:t>Продолжился фестиваль ток-шоу о еде «Научный холодильник. Консервы», во время которого космонавт, биолог и шеф-повар обсудили, какие процессы происходят при консервации продуктов, каким должно быть космическое питание и как просто и вкусно замариновать лук.</w:t>
      </w:r>
    </w:p>
    <w:p w:rsidR="00290C5D" w:rsidRDefault="00290C5D" w:rsidP="00290C5D">
      <w:pPr>
        <w:jc w:val="both"/>
        <w:rPr>
          <w:rFonts w:ascii="Times New Roman" w:hAnsi="Times New Roman" w:cs="Times New Roman"/>
          <w:sz w:val="28"/>
          <w:szCs w:val="28"/>
        </w:rPr>
      </w:pPr>
      <w:r w:rsidRPr="00290C5D">
        <w:rPr>
          <w:rFonts w:ascii="Times New Roman" w:hAnsi="Times New Roman" w:cs="Times New Roman"/>
          <w:sz w:val="28"/>
          <w:szCs w:val="28"/>
        </w:rPr>
        <w:t>Финальным событием первого фестивального дня стало научно-музыкальное шоу «Квадрат эволюции». Специалист по информационным связям российского агентства ИТЭР Александр Петров рассказал об эволюции термоядерных исследований, а композитор Никита Дёмин показал, как звучали и выглядели скрипичные инструменты от эпохи барокко до сегодняшних дней.</w:t>
      </w:r>
    </w:p>
    <w:p w:rsidR="00290C5D" w:rsidRDefault="00290C5D" w:rsidP="00290C5D">
      <w:pPr>
        <w:jc w:val="both"/>
        <w:rPr>
          <w:rFonts w:ascii="Times New Roman" w:hAnsi="Times New Roman" w:cs="Times New Roman"/>
          <w:sz w:val="28"/>
          <w:szCs w:val="28"/>
        </w:rPr>
      </w:pPr>
      <w:r w:rsidRPr="00290C5D">
        <w:rPr>
          <w:rFonts w:ascii="Times New Roman" w:hAnsi="Times New Roman" w:cs="Times New Roman"/>
          <w:sz w:val="28"/>
          <w:szCs w:val="28"/>
        </w:rPr>
        <w:t>Утро второго фестивального дня</w:t>
      </w:r>
      <w:r w:rsidR="00965C94">
        <w:rPr>
          <w:rFonts w:ascii="Times New Roman" w:hAnsi="Times New Roman" w:cs="Times New Roman"/>
          <w:sz w:val="28"/>
          <w:szCs w:val="28"/>
        </w:rPr>
        <w:t xml:space="preserve"> (10 декабря)</w:t>
      </w:r>
      <w:r w:rsidRPr="00290C5D">
        <w:rPr>
          <w:rFonts w:ascii="Times New Roman" w:hAnsi="Times New Roman" w:cs="Times New Roman"/>
          <w:sz w:val="28"/>
          <w:szCs w:val="28"/>
        </w:rPr>
        <w:t xml:space="preserve"> началось с лекции кандидата исторических наук Демьяна </w:t>
      </w:r>
      <w:proofErr w:type="spellStart"/>
      <w:r w:rsidRPr="00290C5D">
        <w:rPr>
          <w:rFonts w:ascii="Times New Roman" w:hAnsi="Times New Roman" w:cs="Times New Roman"/>
          <w:sz w:val="28"/>
          <w:szCs w:val="28"/>
        </w:rPr>
        <w:t>Валуева</w:t>
      </w:r>
      <w:proofErr w:type="spellEnd"/>
      <w:r w:rsidRPr="00290C5D">
        <w:rPr>
          <w:rFonts w:ascii="Times New Roman" w:hAnsi="Times New Roman" w:cs="Times New Roman"/>
          <w:sz w:val="28"/>
          <w:szCs w:val="28"/>
        </w:rPr>
        <w:t xml:space="preserve"> «Архитектурная утопия». Эксперт рассказал, что в 1920-х годах в Советском Союзе зародился новый авангардный архитектурный стиль – конструктивизм, который просуществовал до конца 1930-х. В числе его основных отличительных особенностей – </w:t>
      </w:r>
      <w:proofErr w:type="spellStart"/>
      <w:r w:rsidRPr="00290C5D">
        <w:rPr>
          <w:rFonts w:ascii="Times New Roman" w:hAnsi="Times New Roman" w:cs="Times New Roman"/>
          <w:sz w:val="28"/>
          <w:szCs w:val="28"/>
        </w:rPr>
        <w:t>геометричность</w:t>
      </w:r>
      <w:proofErr w:type="spellEnd"/>
      <w:r w:rsidRPr="00290C5D">
        <w:rPr>
          <w:rFonts w:ascii="Times New Roman" w:hAnsi="Times New Roman" w:cs="Times New Roman"/>
          <w:sz w:val="28"/>
          <w:szCs w:val="28"/>
        </w:rPr>
        <w:t>, необычная форма, отсутствие декора. «А главная особенность советского конструктивизма заключалась в том, что архитекторы стремились через рациональную организацию пространства добиться рациональной организации быта», – отметил спикер.</w:t>
      </w:r>
    </w:p>
    <w:p w:rsidR="00290C5D" w:rsidRDefault="00290C5D" w:rsidP="00290C5D">
      <w:pPr>
        <w:jc w:val="both"/>
        <w:rPr>
          <w:rFonts w:ascii="Times New Roman" w:hAnsi="Times New Roman" w:cs="Times New Roman"/>
          <w:sz w:val="28"/>
          <w:szCs w:val="28"/>
        </w:rPr>
      </w:pPr>
      <w:r w:rsidRPr="00290C5D">
        <w:rPr>
          <w:rFonts w:ascii="Times New Roman" w:hAnsi="Times New Roman" w:cs="Times New Roman"/>
          <w:sz w:val="28"/>
          <w:szCs w:val="28"/>
        </w:rPr>
        <w:t xml:space="preserve">Затем жители встретились со специалистом по информационным связям российского агентства ИТЭР Александром Петровым. Что такое термоядерный синтез и причём тут звёзды? С какими проблемами сталкивается сегодня глобальная энергетика? Как </w:t>
      </w:r>
      <w:r w:rsidRPr="00290C5D">
        <w:rPr>
          <w:rFonts w:ascii="Times New Roman" w:hAnsi="Times New Roman" w:cs="Times New Roman"/>
          <w:sz w:val="28"/>
          <w:szCs w:val="28"/>
        </w:rPr>
        <w:lastRenderedPageBreak/>
        <w:t>человечество создаёт на Земле «искусственное Солнце»? Об этом и не только узнали смоляне.</w:t>
      </w:r>
    </w:p>
    <w:p w:rsidR="00290C5D" w:rsidRDefault="00290C5D" w:rsidP="00290C5D">
      <w:pPr>
        <w:jc w:val="both"/>
        <w:rPr>
          <w:rFonts w:ascii="Times New Roman" w:hAnsi="Times New Roman" w:cs="Times New Roman"/>
          <w:sz w:val="28"/>
          <w:szCs w:val="28"/>
        </w:rPr>
      </w:pPr>
      <w:r w:rsidRPr="00290C5D">
        <w:rPr>
          <w:rFonts w:ascii="Times New Roman" w:hAnsi="Times New Roman" w:cs="Times New Roman"/>
          <w:sz w:val="28"/>
          <w:szCs w:val="28"/>
        </w:rPr>
        <w:t>Продолжился фестиваль лекцией кандидата психологических наук, доцента и преподавателя МГППУ Татьяны Карягиной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Эмпатия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Природа и культура». </w:t>
      </w:r>
      <w:r w:rsidRPr="00290C5D">
        <w:rPr>
          <w:rFonts w:ascii="Times New Roman" w:hAnsi="Times New Roman" w:cs="Times New Roman"/>
          <w:sz w:val="28"/>
          <w:szCs w:val="28"/>
        </w:rPr>
        <w:t>От эксперта слушатели узнали, что само слово «</w:t>
      </w:r>
      <w:proofErr w:type="spellStart"/>
      <w:r w:rsidRPr="00290C5D">
        <w:rPr>
          <w:rFonts w:ascii="Times New Roman" w:hAnsi="Times New Roman" w:cs="Times New Roman"/>
          <w:sz w:val="28"/>
          <w:szCs w:val="28"/>
        </w:rPr>
        <w:t>эмпатия</w:t>
      </w:r>
      <w:proofErr w:type="spellEnd"/>
      <w:r w:rsidRPr="00290C5D">
        <w:rPr>
          <w:rFonts w:ascii="Times New Roman" w:hAnsi="Times New Roman" w:cs="Times New Roman"/>
          <w:sz w:val="28"/>
          <w:szCs w:val="28"/>
        </w:rPr>
        <w:t xml:space="preserve">» появилось в начале ХХ века – его ввёл американский психолог Эдвард </w:t>
      </w:r>
      <w:proofErr w:type="spellStart"/>
      <w:r w:rsidRPr="00290C5D">
        <w:rPr>
          <w:rFonts w:ascii="Times New Roman" w:hAnsi="Times New Roman" w:cs="Times New Roman"/>
          <w:sz w:val="28"/>
          <w:szCs w:val="28"/>
        </w:rPr>
        <w:t>Титченер</w:t>
      </w:r>
      <w:proofErr w:type="spellEnd"/>
      <w:r w:rsidRPr="00290C5D">
        <w:rPr>
          <w:rFonts w:ascii="Times New Roman" w:hAnsi="Times New Roman" w:cs="Times New Roman"/>
          <w:sz w:val="28"/>
          <w:szCs w:val="28"/>
        </w:rPr>
        <w:t xml:space="preserve">. Так он перевёл немецкое </w:t>
      </w:r>
      <w:proofErr w:type="spellStart"/>
      <w:r w:rsidRPr="00290C5D">
        <w:rPr>
          <w:rFonts w:ascii="Times New Roman" w:hAnsi="Times New Roman" w:cs="Times New Roman"/>
          <w:sz w:val="28"/>
          <w:szCs w:val="28"/>
        </w:rPr>
        <w:t>Einfühlung</w:t>
      </w:r>
      <w:proofErr w:type="spellEnd"/>
      <w:r w:rsidRPr="00290C5D">
        <w:rPr>
          <w:rFonts w:ascii="Times New Roman" w:hAnsi="Times New Roman" w:cs="Times New Roman"/>
          <w:sz w:val="28"/>
          <w:szCs w:val="28"/>
        </w:rPr>
        <w:t xml:space="preserve"> («</w:t>
      </w:r>
      <w:proofErr w:type="spellStart"/>
      <w:r w:rsidRPr="00290C5D">
        <w:rPr>
          <w:rFonts w:ascii="Times New Roman" w:hAnsi="Times New Roman" w:cs="Times New Roman"/>
          <w:sz w:val="28"/>
          <w:szCs w:val="28"/>
        </w:rPr>
        <w:t>вчувствование</w:t>
      </w:r>
      <w:proofErr w:type="spellEnd"/>
      <w:r w:rsidRPr="00290C5D">
        <w:rPr>
          <w:rFonts w:ascii="Times New Roman" w:hAnsi="Times New Roman" w:cs="Times New Roman"/>
          <w:sz w:val="28"/>
          <w:szCs w:val="28"/>
        </w:rPr>
        <w:t>»). В своё время «</w:t>
      </w:r>
      <w:proofErr w:type="spellStart"/>
      <w:r w:rsidRPr="00290C5D">
        <w:rPr>
          <w:rFonts w:ascii="Times New Roman" w:hAnsi="Times New Roman" w:cs="Times New Roman"/>
          <w:sz w:val="28"/>
          <w:szCs w:val="28"/>
        </w:rPr>
        <w:t>эмпатией</w:t>
      </w:r>
      <w:proofErr w:type="spellEnd"/>
      <w:r w:rsidRPr="00290C5D">
        <w:rPr>
          <w:rFonts w:ascii="Times New Roman" w:hAnsi="Times New Roman" w:cs="Times New Roman"/>
          <w:sz w:val="28"/>
          <w:szCs w:val="28"/>
        </w:rPr>
        <w:t xml:space="preserve">» увлекались романтики, символисты, </w:t>
      </w:r>
      <w:proofErr w:type="spellStart"/>
      <w:r w:rsidRPr="00290C5D">
        <w:rPr>
          <w:rFonts w:ascii="Times New Roman" w:hAnsi="Times New Roman" w:cs="Times New Roman"/>
          <w:sz w:val="28"/>
          <w:szCs w:val="28"/>
        </w:rPr>
        <w:t>феноменологи</w:t>
      </w:r>
      <w:proofErr w:type="spellEnd"/>
      <w:r w:rsidRPr="00290C5D">
        <w:rPr>
          <w:rFonts w:ascii="Times New Roman" w:hAnsi="Times New Roman" w:cs="Times New Roman"/>
          <w:sz w:val="28"/>
          <w:szCs w:val="28"/>
        </w:rPr>
        <w:t xml:space="preserve">. Трактовали </w:t>
      </w:r>
      <w:proofErr w:type="spellStart"/>
      <w:r w:rsidRPr="00290C5D">
        <w:rPr>
          <w:rFonts w:ascii="Times New Roman" w:hAnsi="Times New Roman" w:cs="Times New Roman"/>
          <w:sz w:val="28"/>
          <w:szCs w:val="28"/>
        </w:rPr>
        <w:t>эмпатию</w:t>
      </w:r>
      <w:proofErr w:type="spellEnd"/>
      <w:r w:rsidRPr="00290C5D">
        <w:rPr>
          <w:rFonts w:ascii="Times New Roman" w:hAnsi="Times New Roman" w:cs="Times New Roman"/>
          <w:sz w:val="28"/>
          <w:szCs w:val="28"/>
        </w:rPr>
        <w:t xml:space="preserve"> тоже по-разному – как переживание, </w:t>
      </w:r>
      <w:proofErr w:type="spellStart"/>
      <w:r w:rsidRPr="00290C5D">
        <w:rPr>
          <w:rFonts w:ascii="Times New Roman" w:hAnsi="Times New Roman" w:cs="Times New Roman"/>
          <w:sz w:val="28"/>
          <w:szCs w:val="28"/>
        </w:rPr>
        <w:t>вчувствование</w:t>
      </w:r>
      <w:proofErr w:type="spellEnd"/>
      <w:r w:rsidRPr="00290C5D">
        <w:rPr>
          <w:rFonts w:ascii="Times New Roman" w:hAnsi="Times New Roman" w:cs="Times New Roman"/>
          <w:sz w:val="28"/>
          <w:szCs w:val="28"/>
        </w:rPr>
        <w:t>, базовую потребность человека и другое.</w:t>
      </w:r>
    </w:p>
    <w:p w:rsidR="00290C5D" w:rsidRDefault="00290C5D" w:rsidP="00290C5D">
      <w:pPr>
        <w:jc w:val="both"/>
        <w:rPr>
          <w:rFonts w:ascii="Times New Roman" w:hAnsi="Times New Roman" w:cs="Times New Roman"/>
          <w:sz w:val="28"/>
          <w:szCs w:val="28"/>
        </w:rPr>
      </w:pPr>
      <w:r w:rsidRPr="00290C5D">
        <w:rPr>
          <w:rFonts w:ascii="Times New Roman" w:hAnsi="Times New Roman" w:cs="Times New Roman"/>
          <w:sz w:val="28"/>
          <w:szCs w:val="28"/>
        </w:rPr>
        <w:t xml:space="preserve">В завершение дня жители и гости города обсудили «биографию» легендарной Смоленской крепостной стены вместе с историком Демьяном </w:t>
      </w:r>
      <w:proofErr w:type="spellStart"/>
      <w:r w:rsidRPr="00290C5D">
        <w:rPr>
          <w:rFonts w:ascii="Times New Roman" w:hAnsi="Times New Roman" w:cs="Times New Roman"/>
          <w:sz w:val="28"/>
          <w:szCs w:val="28"/>
        </w:rPr>
        <w:t>Валуевым</w:t>
      </w:r>
      <w:proofErr w:type="spellEnd"/>
      <w:r w:rsidRPr="00290C5D">
        <w:rPr>
          <w:rFonts w:ascii="Times New Roman" w:hAnsi="Times New Roman" w:cs="Times New Roman"/>
          <w:sz w:val="28"/>
          <w:szCs w:val="28"/>
        </w:rPr>
        <w:t xml:space="preserve">, гидом-экскурсоводом Виталием </w:t>
      </w:r>
      <w:proofErr w:type="spellStart"/>
      <w:r w:rsidRPr="00290C5D">
        <w:rPr>
          <w:rFonts w:ascii="Times New Roman" w:hAnsi="Times New Roman" w:cs="Times New Roman"/>
          <w:sz w:val="28"/>
          <w:szCs w:val="28"/>
        </w:rPr>
        <w:t>Аниськиным</w:t>
      </w:r>
      <w:proofErr w:type="spellEnd"/>
      <w:r w:rsidRPr="00290C5D">
        <w:rPr>
          <w:rFonts w:ascii="Times New Roman" w:hAnsi="Times New Roman" w:cs="Times New Roman"/>
          <w:sz w:val="28"/>
          <w:szCs w:val="28"/>
        </w:rPr>
        <w:t xml:space="preserve"> и директором музея «Смоленская крепость» Сергеем </w:t>
      </w:r>
      <w:proofErr w:type="spellStart"/>
      <w:r w:rsidRPr="00290C5D">
        <w:rPr>
          <w:rFonts w:ascii="Times New Roman" w:hAnsi="Times New Roman" w:cs="Times New Roman"/>
          <w:sz w:val="28"/>
          <w:szCs w:val="28"/>
        </w:rPr>
        <w:t>Пиляком</w:t>
      </w:r>
      <w:proofErr w:type="spellEnd"/>
      <w:r w:rsidRPr="00290C5D">
        <w:rPr>
          <w:rFonts w:ascii="Times New Roman" w:hAnsi="Times New Roman" w:cs="Times New Roman"/>
          <w:sz w:val="28"/>
          <w:szCs w:val="28"/>
        </w:rPr>
        <w:t>.</w:t>
      </w:r>
    </w:p>
    <w:p w:rsidR="00290C5D" w:rsidRDefault="00290C5D" w:rsidP="00290C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Третий фестивальный день</w:t>
      </w:r>
      <w:r w:rsidR="00965C94">
        <w:rPr>
          <w:rFonts w:ascii="Times New Roman" w:hAnsi="Times New Roman" w:cs="Times New Roman"/>
          <w:sz w:val="28"/>
          <w:szCs w:val="28"/>
        </w:rPr>
        <w:t xml:space="preserve"> - 11 декабря -</w:t>
      </w:r>
      <w:r>
        <w:rPr>
          <w:rFonts w:ascii="Times New Roman" w:hAnsi="Times New Roman" w:cs="Times New Roman"/>
          <w:sz w:val="28"/>
          <w:szCs w:val="28"/>
        </w:rPr>
        <w:t xml:space="preserve"> начался </w:t>
      </w:r>
      <w:r w:rsidRPr="00290C5D">
        <w:rPr>
          <w:rFonts w:ascii="Times New Roman" w:hAnsi="Times New Roman" w:cs="Times New Roman"/>
          <w:sz w:val="28"/>
          <w:szCs w:val="28"/>
        </w:rPr>
        <w:t>с лекции Татьяны Карягиной, которая рассказала про симптомы профессионального выгорания и способы с ним справиться.</w:t>
      </w:r>
      <w:r>
        <w:rPr>
          <w:rFonts w:ascii="Times New Roman" w:hAnsi="Times New Roman" w:cs="Times New Roman"/>
          <w:sz w:val="28"/>
          <w:szCs w:val="28"/>
        </w:rPr>
        <w:t xml:space="preserve"> Затем прошла лекция кандидата филологических наук Яны Двоенко, посвященная футуризмам в произведениях Айзека Азимова и Герберта Уэллса. </w:t>
      </w:r>
    </w:p>
    <w:p w:rsidR="00290C5D" w:rsidRPr="00290C5D" w:rsidRDefault="00290C5D" w:rsidP="00290C5D">
      <w:pPr>
        <w:jc w:val="both"/>
        <w:rPr>
          <w:rFonts w:ascii="Times New Roman" w:hAnsi="Times New Roman" w:cs="Times New Roman"/>
          <w:sz w:val="28"/>
          <w:szCs w:val="28"/>
        </w:rPr>
      </w:pPr>
      <w:r w:rsidRPr="00290C5D">
        <w:rPr>
          <w:rFonts w:ascii="Times New Roman" w:hAnsi="Times New Roman" w:cs="Times New Roman"/>
          <w:sz w:val="28"/>
          <w:szCs w:val="28"/>
        </w:rPr>
        <w:t xml:space="preserve">Завершился фестиваль премьерой </w:t>
      </w:r>
      <w:proofErr w:type="spellStart"/>
      <w:r w:rsidRPr="00290C5D">
        <w:rPr>
          <w:rFonts w:ascii="Times New Roman" w:hAnsi="Times New Roman" w:cs="Times New Roman"/>
          <w:sz w:val="28"/>
          <w:szCs w:val="28"/>
        </w:rPr>
        <w:t>ScienceDrama</w:t>
      </w:r>
      <w:proofErr w:type="spellEnd"/>
      <w:r w:rsidRPr="00290C5D">
        <w:rPr>
          <w:rFonts w:ascii="Times New Roman" w:hAnsi="Times New Roman" w:cs="Times New Roman"/>
          <w:sz w:val="28"/>
          <w:szCs w:val="28"/>
        </w:rPr>
        <w:t xml:space="preserve"> – читкой рассказа «Человек, который не спит» Александра Беляева. Это произведение было выбран</w:t>
      </w:r>
      <w:r>
        <w:rPr>
          <w:rFonts w:ascii="Times New Roman" w:hAnsi="Times New Roman" w:cs="Times New Roman"/>
          <w:sz w:val="28"/>
          <w:szCs w:val="28"/>
        </w:rPr>
        <w:t xml:space="preserve">о неслучайно, поскольку Беляев </w:t>
      </w:r>
      <w:r w:rsidRPr="00290C5D">
        <w:rPr>
          <w:rFonts w:ascii="Times New Roman" w:hAnsi="Times New Roman" w:cs="Times New Roman"/>
          <w:sz w:val="28"/>
          <w:szCs w:val="28"/>
        </w:rPr>
        <w:t>родом из Смоленской области. Постановщиком читки выступила актриса Смоленского драмтеатра имени Грибоедова, режиссёр незав</w:t>
      </w:r>
      <w:r>
        <w:rPr>
          <w:rFonts w:ascii="Times New Roman" w:hAnsi="Times New Roman" w:cs="Times New Roman"/>
          <w:sz w:val="28"/>
          <w:szCs w:val="28"/>
        </w:rPr>
        <w:t xml:space="preserve">исимых проектов Мария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Вилюнова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90C5D" w:rsidRDefault="00290C5D" w:rsidP="00290C5D">
      <w:pPr>
        <w:jc w:val="both"/>
        <w:rPr>
          <w:rFonts w:ascii="Times New Roman" w:hAnsi="Times New Roman" w:cs="Times New Roman"/>
          <w:sz w:val="28"/>
          <w:szCs w:val="28"/>
        </w:rPr>
      </w:pPr>
      <w:r w:rsidRPr="00290C5D">
        <w:rPr>
          <w:rFonts w:ascii="Times New Roman" w:hAnsi="Times New Roman" w:cs="Times New Roman"/>
          <w:sz w:val="28"/>
          <w:szCs w:val="28"/>
        </w:rPr>
        <w:t xml:space="preserve">По традиции </w:t>
      </w:r>
      <w:proofErr w:type="spellStart"/>
      <w:r w:rsidRPr="00290C5D">
        <w:rPr>
          <w:rFonts w:ascii="Times New Roman" w:hAnsi="Times New Roman" w:cs="Times New Roman"/>
          <w:sz w:val="28"/>
          <w:szCs w:val="28"/>
        </w:rPr>
        <w:t>ScienceDrama</w:t>
      </w:r>
      <w:proofErr w:type="spellEnd"/>
      <w:r w:rsidRPr="00290C5D">
        <w:rPr>
          <w:rFonts w:ascii="Times New Roman" w:hAnsi="Times New Roman" w:cs="Times New Roman"/>
          <w:sz w:val="28"/>
          <w:szCs w:val="28"/>
        </w:rPr>
        <w:t xml:space="preserve">, в читке участвовали не только профессиональные актёры, но и артистичные учёные. На «сцену» ИЦАЭ Смоленска вышли проректор по </w:t>
      </w:r>
      <w:proofErr w:type="spellStart"/>
      <w:r w:rsidRPr="00290C5D">
        <w:rPr>
          <w:rFonts w:ascii="Times New Roman" w:hAnsi="Times New Roman" w:cs="Times New Roman"/>
          <w:sz w:val="28"/>
          <w:szCs w:val="28"/>
        </w:rPr>
        <w:t>внеучебной</w:t>
      </w:r>
      <w:proofErr w:type="spellEnd"/>
      <w:r w:rsidRPr="00290C5D">
        <w:rPr>
          <w:rFonts w:ascii="Times New Roman" w:hAnsi="Times New Roman" w:cs="Times New Roman"/>
          <w:sz w:val="28"/>
          <w:szCs w:val="28"/>
        </w:rPr>
        <w:t xml:space="preserve"> и социальной работе </w:t>
      </w:r>
      <w:proofErr w:type="spellStart"/>
      <w:r w:rsidRPr="00290C5D">
        <w:rPr>
          <w:rFonts w:ascii="Times New Roman" w:hAnsi="Times New Roman" w:cs="Times New Roman"/>
          <w:sz w:val="28"/>
          <w:szCs w:val="28"/>
        </w:rPr>
        <w:t>СмолГУ</w:t>
      </w:r>
      <w:proofErr w:type="spellEnd"/>
      <w:r w:rsidRPr="00290C5D">
        <w:rPr>
          <w:rFonts w:ascii="Times New Roman" w:hAnsi="Times New Roman" w:cs="Times New Roman"/>
          <w:sz w:val="28"/>
          <w:szCs w:val="28"/>
        </w:rPr>
        <w:t xml:space="preserve"> Денис </w:t>
      </w:r>
      <w:proofErr w:type="spellStart"/>
      <w:r w:rsidRPr="00290C5D">
        <w:rPr>
          <w:rFonts w:ascii="Times New Roman" w:hAnsi="Times New Roman" w:cs="Times New Roman"/>
          <w:sz w:val="28"/>
          <w:szCs w:val="28"/>
        </w:rPr>
        <w:t>Матвеенков</w:t>
      </w:r>
      <w:proofErr w:type="spellEnd"/>
      <w:r w:rsidRPr="00290C5D">
        <w:rPr>
          <w:rFonts w:ascii="Times New Roman" w:hAnsi="Times New Roman" w:cs="Times New Roman"/>
          <w:sz w:val="28"/>
          <w:szCs w:val="28"/>
        </w:rPr>
        <w:t xml:space="preserve">, кандидат исторических наук Демьян Валуев, доктор филологических наук Роман </w:t>
      </w:r>
      <w:proofErr w:type="spellStart"/>
      <w:r w:rsidRPr="00290C5D">
        <w:rPr>
          <w:rFonts w:ascii="Times New Roman" w:hAnsi="Times New Roman" w:cs="Times New Roman"/>
          <w:sz w:val="28"/>
          <w:szCs w:val="28"/>
        </w:rPr>
        <w:t>Белютин</w:t>
      </w:r>
      <w:proofErr w:type="spellEnd"/>
      <w:r w:rsidRPr="00290C5D">
        <w:rPr>
          <w:rFonts w:ascii="Times New Roman" w:hAnsi="Times New Roman" w:cs="Times New Roman"/>
          <w:sz w:val="28"/>
          <w:szCs w:val="28"/>
        </w:rPr>
        <w:t xml:space="preserve">, кандидат филологических наук Павел Силаев, кандидат юридических наук Игорь Мазуров и директор музея «Смоленская крепость» Сергей </w:t>
      </w:r>
      <w:proofErr w:type="spellStart"/>
      <w:r w:rsidRPr="00290C5D">
        <w:rPr>
          <w:rFonts w:ascii="Times New Roman" w:hAnsi="Times New Roman" w:cs="Times New Roman"/>
          <w:sz w:val="28"/>
          <w:szCs w:val="28"/>
        </w:rPr>
        <w:t>Пиляк</w:t>
      </w:r>
      <w:bookmarkStart w:id="0" w:name="_GoBack"/>
      <w:bookmarkEnd w:id="0"/>
      <w:proofErr w:type="spellEnd"/>
      <w:r w:rsidRPr="00290C5D">
        <w:rPr>
          <w:rFonts w:ascii="Times New Roman" w:hAnsi="Times New Roman" w:cs="Times New Roman"/>
          <w:sz w:val="28"/>
          <w:szCs w:val="28"/>
        </w:rPr>
        <w:t>.</w:t>
      </w:r>
    </w:p>
    <w:p w:rsidR="003D3886" w:rsidRPr="003D3886" w:rsidRDefault="003D3886" w:rsidP="00290C5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439285"/>
            <wp:effectExtent l="19050" t="0" r="2540" b="0"/>
            <wp:docPr id="1" name="Рисунок 0" descr="DSC_0133-_1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33-_1_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439285"/>
            <wp:effectExtent l="19050" t="0" r="2540" b="0"/>
            <wp:docPr id="2" name="Рисунок 1" descr="DSC_0014-_1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4-_1_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886" w:rsidRPr="00290C5D" w:rsidRDefault="00B95715" w:rsidP="00290C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439285"/>
            <wp:effectExtent l="19050" t="0" r="2540" b="0"/>
            <wp:docPr id="4" name="Рисунок 3" descr="DSC_9738-_1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9738-_1_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439285"/>
            <wp:effectExtent l="19050" t="0" r="2540" b="0"/>
            <wp:docPr id="5" name="Рисунок 4" descr="DSC_0293-_1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93-_1_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439285"/>
            <wp:effectExtent l="19050" t="0" r="2540" b="0"/>
            <wp:docPr id="6" name="Рисунок 5" descr="DSC_9607-_1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9607-_1_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3886" w:rsidRPr="00290C5D" w:rsidSect="00290C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290C5D"/>
    <w:rsid w:val="00290C5D"/>
    <w:rsid w:val="003D3886"/>
    <w:rsid w:val="005E5245"/>
    <w:rsid w:val="007835A1"/>
    <w:rsid w:val="00965C94"/>
    <w:rsid w:val="009D5F13"/>
    <w:rsid w:val="00A3005D"/>
    <w:rsid w:val="00B957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0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3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38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287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687</Words>
  <Characters>3918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1</cp:lastModifiedBy>
  <cp:revision>4</cp:revision>
  <dcterms:created xsi:type="dcterms:W3CDTF">2021-12-22T08:24:00Z</dcterms:created>
  <dcterms:modified xsi:type="dcterms:W3CDTF">2021-12-22T13:54:00Z</dcterms:modified>
</cp:coreProperties>
</file>