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B" w:rsidRPr="00AD0530" w:rsidRDefault="0005201B" w:rsidP="0005201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017" w:rsidRPr="00DD4DFA" w:rsidRDefault="00253017" w:rsidP="002530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4DFA">
        <w:rPr>
          <w:rFonts w:ascii="Times New Roman" w:hAnsi="Times New Roman" w:cs="Times New Roman"/>
          <w:b/>
          <w:sz w:val="24"/>
          <w:szCs w:val="24"/>
        </w:rPr>
        <w:t>Участие в конференциях,  доклады</w:t>
      </w:r>
      <w:r w:rsidRPr="00DD4DFA">
        <w:rPr>
          <w:rFonts w:ascii="Times New Roman" w:hAnsi="Times New Roman" w:cs="Times New Roman"/>
          <w:sz w:val="24"/>
          <w:szCs w:val="24"/>
        </w:rPr>
        <w:t>:</w:t>
      </w:r>
    </w:p>
    <w:p w:rsidR="00903583" w:rsidRDefault="00903583" w:rsidP="0025301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3" w:rsidRPr="00160F2B" w:rsidRDefault="00903583" w:rsidP="0090358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903583" w:rsidRPr="00903583" w:rsidRDefault="00903583" w:rsidP="00903583">
      <w:pPr>
        <w:pStyle w:val="a4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903583">
        <w:rPr>
          <w:rFonts w:ascii="Times New Roman" w:hAnsi="Times New Roman" w:cs="Times New Roman"/>
          <w:bCs/>
          <w:sz w:val="24"/>
          <w:szCs w:val="24"/>
        </w:rPr>
        <w:t>IV Всероссийск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 "Развитие научно-технического творчества детей и молодежи – НТТДМ 2020", 10 апреля 2020 г.</w:t>
      </w:r>
    </w:p>
    <w:p w:rsidR="00903583" w:rsidRPr="00160F2B" w:rsidRDefault="00903583" w:rsidP="0090358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903583" w:rsidRPr="00903583" w:rsidRDefault="00903583" w:rsidP="00903583">
      <w:pPr>
        <w:pStyle w:val="a4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903583">
        <w:rPr>
          <w:rFonts w:ascii="Times New Roman" w:hAnsi="Times New Roman" w:cs="Times New Roman"/>
          <w:bCs/>
          <w:sz w:val="24"/>
          <w:szCs w:val="24"/>
        </w:rPr>
        <w:t>III Всероссийск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 "Развитие научно-технического творчества детей и молодежи – НТТДМ 2019", 12 апреля 2019 г.</w:t>
      </w:r>
    </w:p>
    <w:p w:rsidR="00903583" w:rsidRPr="00160F2B" w:rsidRDefault="00903583" w:rsidP="0090358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903583" w:rsidRPr="00903583" w:rsidRDefault="00903583" w:rsidP="00903583">
      <w:pPr>
        <w:pStyle w:val="a4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903583">
        <w:rPr>
          <w:rFonts w:ascii="Times New Roman" w:hAnsi="Times New Roman" w:cs="Times New Roman"/>
          <w:bCs/>
          <w:sz w:val="24"/>
          <w:szCs w:val="24"/>
        </w:rPr>
        <w:t>II Всероссийск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 "Развитие научно-технического творчества детей и молодежи – НТТДМ 2018", Смоленск, 14 апреля 2018 г.</w:t>
      </w:r>
    </w:p>
    <w:p w:rsidR="00903583" w:rsidRPr="00160F2B" w:rsidRDefault="00903583" w:rsidP="0090358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903583" w:rsidRPr="00903583" w:rsidRDefault="00903583" w:rsidP="00903583">
      <w:pPr>
        <w:pStyle w:val="a4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903583">
        <w:rPr>
          <w:rFonts w:ascii="Times New Roman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03583"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 «Развитие научно-технического творчества детей и молодежи – НТТДМ 2017»,Смоленск, 30-31 мая 2017 г.</w:t>
      </w:r>
    </w:p>
    <w:p w:rsidR="00253017" w:rsidRPr="00160F2B" w:rsidRDefault="009167EB" w:rsidP="0025301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253017" w:rsidRPr="00903583" w:rsidRDefault="00903583" w:rsidP="00903583">
      <w:pPr>
        <w:pStyle w:val="a4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="00253017" w:rsidRPr="00903583">
        <w:rPr>
          <w:rFonts w:ascii="Times New Roman" w:hAnsi="Times New Roman" w:cs="Times New Roman"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253017" w:rsidRPr="00903583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253017" w:rsidRPr="00903583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53017" w:rsidRPr="00903583">
        <w:rPr>
          <w:rFonts w:ascii="Times New Roman" w:hAnsi="Times New Roman" w:cs="Times New Roman"/>
          <w:bCs/>
          <w:sz w:val="24"/>
          <w:szCs w:val="24"/>
        </w:rPr>
        <w:t xml:space="preserve"> «Учитель и время» XI педагогические чтения, посвященный памяти А.Е.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253017" w:rsidRPr="00903583">
        <w:rPr>
          <w:rFonts w:ascii="Times New Roman" w:hAnsi="Times New Roman" w:cs="Times New Roman"/>
          <w:bCs/>
          <w:sz w:val="24"/>
          <w:szCs w:val="24"/>
        </w:rPr>
        <w:t>Кондратенкова</w:t>
      </w:r>
      <w:proofErr w:type="spellEnd"/>
      <w:r w:rsidR="00253017" w:rsidRPr="00903583">
        <w:rPr>
          <w:rFonts w:ascii="Times New Roman" w:hAnsi="Times New Roman" w:cs="Times New Roman"/>
          <w:bCs/>
          <w:sz w:val="24"/>
          <w:szCs w:val="24"/>
        </w:rPr>
        <w:t>, Смоленск, 6-7 октября 2016 г</w:t>
      </w:r>
    </w:p>
    <w:p w:rsidR="00253017" w:rsidRDefault="00253017" w:rsidP="002530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53017" w:rsidRPr="00DD4DFA" w:rsidRDefault="00253017" w:rsidP="00253017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4D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Публикации и исследования: </w:t>
      </w:r>
    </w:p>
    <w:p w:rsidR="00B32540" w:rsidRPr="0073396A" w:rsidRDefault="00B32540" w:rsidP="00B3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396A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32540" w:rsidRPr="00253017" w:rsidRDefault="00B32540" w:rsidP="00B32540">
      <w:pPr>
        <w:pStyle w:val="a4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 xml:space="preserve">Морозова Е.В., 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Подлуцкая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 xml:space="preserve"> А.Г. Дистанционное обучение как одна из форм организации учебного процесса в условиях 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 xml:space="preserve"> образования// Развитие научно-технического творчества детей и молодежи: сборник материалов IV Всероссийской научно-практической конференции с международным участием. Смоленский государственный университет. - Киров 2020.- С. 88-92</w:t>
      </w:r>
    </w:p>
    <w:p w:rsidR="00B32540" w:rsidRPr="00253017" w:rsidRDefault="00B32540" w:rsidP="00B32540">
      <w:pPr>
        <w:pStyle w:val="a4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 xml:space="preserve">Морозова Е.В., Бондаренко Е.А., Логинова Л.В. Применение инновационных технологий при реализации элективных курсов // 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Colloquium-journal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>, 2020. № 3-4 (55). С. 11-14.</w:t>
      </w:r>
    </w:p>
    <w:p w:rsidR="00B32540" w:rsidRPr="00253017" w:rsidRDefault="00B32540" w:rsidP="00B32540">
      <w:pPr>
        <w:pStyle w:val="a4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 xml:space="preserve">Морозова Е.В., Осипов Р.А., Никанорова Ю.Ю. Деловые игры на уроках математики как один из методов активного обучения// 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Colloquium-journal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>, 2020. № 3-4 (55). С. 43-45.</w:t>
      </w:r>
    </w:p>
    <w:p w:rsidR="00B32540" w:rsidRPr="0073396A" w:rsidRDefault="00B32540" w:rsidP="00B325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96A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32540" w:rsidRPr="00253017" w:rsidRDefault="00B32540" w:rsidP="00B32540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D3AE5">
        <w:rPr>
          <w:rFonts w:ascii="Times New Roman" w:hAnsi="Times New Roman" w:cs="Times New Roman"/>
          <w:bCs/>
          <w:sz w:val="24"/>
          <w:szCs w:val="24"/>
        </w:rPr>
        <w:t xml:space="preserve">Морозова Е.В. </w:t>
      </w:r>
      <w:proofErr w:type="spellStart"/>
      <w:r w:rsidRPr="00AD3AE5">
        <w:rPr>
          <w:rFonts w:ascii="Times New Roman" w:hAnsi="Times New Roman" w:cs="Times New Roman"/>
          <w:bCs/>
          <w:sz w:val="24"/>
          <w:szCs w:val="24"/>
        </w:rPr>
        <w:t>Подлуцкая</w:t>
      </w:r>
      <w:proofErr w:type="spellEnd"/>
      <w:r w:rsidRPr="00AD3AE5">
        <w:rPr>
          <w:rFonts w:ascii="Times New Roman" w:hAnsi="Times New Roman" w:cs="Times New Roman"/>
          <w:bCs/>
          <w:sz w:val="24"/>
          <w:szCs w:val="24"/>
        </w:rPr>
        <w:t xml:space="preserve"> А.Г., </w:t>
      </w:r>
      <w:proofErr w:type="spellStart"/>
      <w:r w:rsidRPr="00AD3AE5">
        <w:rPr>
          <w:rFonts w:ascii="Times New Roman" w:hAnsi="Times New Roman" w:cs="Times New Roman"/>
          <w:bCs/>
          <w:sz w:val="24"/>
          <w:szCs w:val="24"/>
        </w:rPr>
        <w:t>Борисенкова</w:t>
      </w:r>
      <w:proofErr w:type="spellEnd"/>
      <w:r w:rsidRPr="00AD3AE5">
        <w:rPr>
          <w:rFonts w:ascii="Times New Roman" w:hAnsi="Times New Roman" w:cs="Times New Roman"/>
          <w:bCs/>
          <w:sz w:val="24"/>
          <w:szCs w:val="24"/>
        </w:rPr>
        <w:t xml:space="preserve"> А.В. Использование технологии интерактивного тестирования </w:t>
      </w:r>
      <w:proofErr w:type="spellStart"/>
      <w:r w:rsidRPr="00AD3AE5">
        <w:rPr>
          <w:rFonts w:ascii="Times New Roman" w:hAnsi="Times New Roman" w:cs="Times New Roman"/>
          <w:bCs/>
          <w:sz w:val="24"/>
          <w:szCs w:val="24"/>
        </w:rPr>
        <w:t>Plickers</w:t>
      </w:r>
      <w:proofErr w:type="spellEnd"/>
      <w:r w:rsidRPr="00AD3AE5">
        <w:rPr>
          <w:rFonts w:ascii="Times New Roman" w:hAnsi="Times New Roman" w:cs="Times New Roman"/>
          <w:bCs/>
          <w:sz w:val="24"/>
          <w:szCs w:val="24"/>
        </w:rPr>
        <w:t xml:space="preserve"> в обучении математике// Развитие научно-технического творчества детей и молодежи. Сборник научных трудов III Всероссийской научно-практической конференции с международным участием – 2019, с. 107-111.</w:t>
      </w:r>
    </w:p>
    <w:p w:rsidR="00B32540" w:rsidRPr="0073396A" w:rsidRDefault="00B32540" w:rsidP="00B325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96A">
        <w:rPr>
          <w:rFonts w:ascii="Times New Roman" w:hAnsi="Times New Roman" w:cs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32540" w:rsidRPr="00253017" w:rsidRDefault="00B32540" w:rsidP="00B32540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3017">
        <w:rPr>
          <w:rFonts w:ascii="Times New Roman" w:hAnsi="Times New Roman" w:cs="Times New Roman"/>
          <w:color w:val="000000"/>
          <w:sz w:val="24"/>
          <w:szCs w:val="24"/>
        </w:rPr>
        <w:t>Морозова Е.В.</w:t>
      </w:r>
      <w:r w:rsidRPr="00253017">
        <w:rPr>
          <w:rFonts w:ascii="Times New Roman" w:hAnsi="Times New Roman" w:cs="Times New Roman"/>
          <w:sz w:val="24"/>
          <w:szCs w:val="24"/>
        </w:rPr>
        <w:t xml:space="preserve"> Проектная деятельность как способ формирования профессиональной компетентности будущего педагога// Развитие научно-технического творчества детей и молодежи. Сборник научных трудов II Всероссийской научно-практической конференции с международным участием Том. Выпуск 2 – 2018, С. 175-180</w:t>
      </w:r>
    </w:p>
    <w:p w:rsidR="00B32540" w:rsidRPr="00253017" w:rsidRDefault="00B32540" w:rsidP="00B32540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3017">
        <w:rPr>
          <w:rFonts w:ascii="Times New Roman" w:hAnsi="Times New Roman" w:cs="Times New Roman"/>
          <w:color w:val="000000"/>
          <w:sz w:val="24"/>
          <w:szCs w:val="24"/>
        </w:rPr>
        <w:t xml:space="preserve">Морозова Е. В. Разработка электронных образовательных ресурсов как средство повышения педагогического мастерства учителя [Электронный ресурс] // </w:t>
      </w:r>
      <w:r w:rsidRPr="0025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Современные научные исследования в сфере педагогики и психологии: сборник результатов научных исследований. – Киров: МЦИТО, 2018. – С. 505-509.</w:t>
      </w:r>
    </w:p>
    <w:p w:rsidR="00B32540" w:rsidRPr="0073396A" w:rsidRDefault="00B32540" w:rsidP="00B325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96A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2540" w:rsidRPr="00253017" w:rsidRDefault="00B32540" w:rsidP="00B32540">
      <w:pPr>
        <w:pStyle w:val="a4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 xml:space="preserve">Морозова Е.В. 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Межпредметная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 xml:space="preserve"> проектная деятельность в школьном образовании// Развитие научно-технического творчества детей и молодежи: Сборник научных трудов. 2017. С. 79-83.</w:t>
      </w:r>
    </w:p>
    <w:p w:rsidR="00B32540" w:rsidRPr="00253017" w:rsidRDefault="00B32540" w:rsidP="00B32540">
      <w:pPr>
        <w:pStyle w:val="a4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>Абрамова О.А., Морозова Е.В. Развитие пространственного мышления учащихся 10-го класса с использованием интерактивных технологий // Научно-методический электронный журнал Концепт. 2017. Т. 39. С. 1266-1270.</w:t>
      </w:r>
    </w:p>
    <w:p w:rsidR="00B32540" w:rsidRPr="00253017" w:rsidRDefault="00B32540" w:rsidP="00B32540">
      <w:pPr>
        <w:pStyle w:val="a4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Тарасевич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 xml:space="preserve"> А.К., Соловьева А.Д., Морозова Е.В. Использование тематических образовательных </w:t>
      </w:r>
      <w:r w:rsidRPr="00253017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25301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53017">
        <w:rPr>
          <w:rFonts w:ascii="Times New Roman" w:hAnsi="Times New Roman" w:cs="Times New Roman"/>
          <w:bCs/>
          <w:sz w:val="24"/>
          <w:szCs w:val="24"/>
        </w:rPr>
        <w:t>квестов</w:t>
      </w:r>
      <w:proofErr w:type="spellEnd"/>
      <w:r w:rsidRPr="00253017">
        <w:rPr>
          <w:rFonts w:ascii="Times New Roman" w:hAnsi="Times New Roman" w:cs="Times New Roman"/>
          <w:bCs/>
          <w:sz w:val="24"/>
          <w:szCs w:val="24"/>
        </w:rPr>
        <w:t xml:space="preserve"> в обучении школьников математике // Научно-методический электронный журнал Концепт. 2017. Т. 39. С. 1471-1475. </w:t>
      </w:r>
    </w:p>
    <w:p w:rsidR="005C327E" w:rsidRPr="0073396A" w:rsidRDefault="0073396A" w:rsidP="002530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96A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C327E" w:rsidRPr="00253017" w:rsidRDefault="005C327E" w:rsidP="00253017">
      <w:pPr>
        <w:pStyle w:val="a4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>Тарасевич А.К., Морозова Е.В. Особенности изучения основ теории вероятностей в школьном курсе математики // Научно-методический электронный журнал «Концепт». – 2016. – Т. 11. – С. 1946–1950.</w:t>
      </w:r>
    </w:p>
    <w:p w:rsidR="005C327E" w:rsidRPr="00253017" w:rsidRDefault="005C327E" w:rsidP="00253017">
      <w:pPr>
        <w:pStyle w:val="a4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253017">
        <w:rPr>
          <w:rFonts w:ascii="Times New Roman" w:hAnsi="Times New Roman" w:cs="Times New Roman"/>
          <w:bCs/>
          <w:sz w:val="24"/>
          <w:szCs w:val="24"/>
        </w:rPr>
        <w:t xml:space="preserve">Куприянова О. М., Морозова Е. В. Обучение логическим основам математики с использованием интерактивных технологий // Научно-методический электронный журнал «Концепт». – 2016. – Т. 11. – С. 996–1000. </w:t>
      </w:r>
    </w:p>
    <w:p w:rsidR="005C327E" w:rsidRPr="00253017" w:rsidRDefault="005C327E" w:rsidP="00253017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253017">
        <w:rPr>
          <w:rFonts w:ascii="Times New Roman" w:hAnsi="Times New Roman"/>
        </w:rPr>
        <w:t xml:space="preserve">Морозова Е.В. Разработка модели электронного учебного словаря для обучения логическим основам математики // Учители и время: Одиннадцатые педагогические чтения, посвященный памяти А.Е. </w:t>
      </w:r>
      <w:proofErr w:type="spellStart"/>
      <w:r w:rsidRPr="00253017">
        <w:rPr>
          <w:rFonts w:ascii="Times New Roman" w:hAnsi="Times New Roman"/>
        </w:rPr>
        <w:t>Кондратенкова</w:t>
      </w:r>
      <w:proofErr w:type="spellEnd"/>
      <w:r w:rsidRPr="00253017">
        <w:rPr>
          <w:rFonts w:ascii="Times New Roman" w:hAnsi="Times New Roman"/>
        </w:rPr>
        <w:t xml:space="preserve"> / под ред. Н.П. </w:t>
      </w:r>
      <w:proofErr w:type="spellStart"/>
      <w:r w:rsidRPr="00253017">
        <w:rPr>
          <w:rFonts w:ascii="Times New Roman" w:hAnsi="Times New Roman"/>
        </w:rPr>
        <w:t>Сенченкова</w:t>
      </w:r>
      <w:proofErr w:type="spellEnd"/>
      <w:r w:rsidRPr="00253017">
        <w:rPr>
          <w:rFonts w:ascii="Times New Roman" w:hAnsi="Times New Roman"/>
        </w:rPr>
        <w:t xml:space="preserve">; </w:t>
      </w:r>
      <w:proofErr w:type="spellStart"/>
      <w:r w:rsidRPr="00253017">
        <w:rPr>
          <w:rFonts w:ascii="Times New Roman" w:hAnsi="Times New Roman"/>
        </w:rPr>
        <w:t>Смол.гос</w:t>
      </w:r>
      <w:proofErr w:type="spellEnd"/>
      <w:r w:rsidRPr="00253017">
        <w:rPr>
          <w:rFonts w:ascii="Times New Roman" w:hAnsi="Times New Roman"/>
        </w:rPr>
        <w:t xml:space="preserve"> ун-т.- Смоленск: СмолГУ, 2016. - с. 207-210</w:t>
      </w:r>
      <w:hyperlink r:id="rId6" w:history="1"/>
    </w:p>
    <w:p w:rsidR="005C327E" w:rsidRDefault="005C327E" w:rsidP="005C327E">
      <w:pPr>
        <w:ind w:firstLine="567"/>
        <w:rPr>
          <w:rFonts w:ascii="Times New Roman" w:hAnsi="Times New Roman"/>
        </w:rPr>
      </w:pPr>
    </w:p>
    <w:sectPr w:rsidR="005C327E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DA3ED4"/>
    <w:multiLevelType w:val="hybridMultilevel"/>
    <w:tmpl w:val="8DEA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4">
    <w:nsid w:val="25137D0C"/>
    <w:multiLevelType w:val="hybridMultilevel"/>
    <w:tmpl w:val="F5AA4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6"/>
  </w:num>
  <w:num w:numId="7">
    <w:abstractNumId w:val="34"/>
  </w:num>
  <w:num w:numId="8">
    <w:abstractNumId w:val="3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37"/>
  </w:num>
  <w:num w:numId="17">
    <w:abstractNumId w:val="30"/>
  </w:num>
  <w:num w:numId="18">
    <w:abstractNumId w:val="28"/>
  </w:num>
  <w:num w:numId="19">
    <w:abstractNumId w:val="9"/>
  </w:num>
  <w:num w:numId="20">
    <w:abstractNumId w:val="19"/>
  </w:num>
  <w:num w:numId="21">
    <w:abstractNumId w:val="32"/>
  </w:num>
  <w:num w:numId="22">
    <w:abstractNumId w:val="1"/>
  </w:num>
  <w:num w:numId="23">
    <w:abstractNumId w:val="16"/>
  </w:num>
  <w:num w:numId="24">
    <w:abstractNumId w:val="18"/>
  </w:num>
  <w:num w:numId="25">
    <w:abstractNumId w:val="33"/>
  </w:num>
  <w:num w:numId="26">
    <w:abstractNumId w:val="20"/>
  </w:num>
  <w:num w:numId="27">
    <w:abstractNumId w:val="35"/>
  </w:num>
  <w:num w:numId="28">
    <w:abstractNumId w:val="31"/>
  </w:num>
  <w:num w:numId="29">
    <w:abstractNumId w:val="25"/>
  </w:num>
  <w:num w:numId="30">
    <w:abstractNumId w:val="13"/>
  </w:num>
  <w:num w:numId="31">
    <w:abstractNumId w:val="7"/>
  </w:num>
  <w:num w:numId="32">
    <w:abstractNumId w:val="22"/>
  </w:num>
  <w:num w:numId="33">
    <w:abstractNumId w:val="39"/>
  </w:num>
  <w:num w:numId="34">
    <w:abstractNumId w:val="26"/>
  </w:num>
  <w:num w:numId="35">
    <w:abstractNumId w:val="2"/>
  </w:num>
  <w:num w:numId="36">
    <w:abstractNumId w:val="38"/>
  </w:num>
  <w:num w:numId="37">
    <w:abstractNumId w:val="23"/>
  </w:num>
  <w:num w:numId="38">
    <w:abstractNumId w:val="21"/>
  </w:num>
  <w:num w:numId="39">
    <w:abstractNumId w:val="1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84522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315005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F5E63"/>
    <w:rsid w:val="00620E29"/>
    <w:rsid w:val="00627882"/>
    <w:rsid w:val="00655B4E"/>
    <w:rsid w:val="00674963"/>
    <w:rsid w:val="006962C5"/>
    <w:rsid w:val="006C1BB7"/>
    <w:rsid w:val="006E3717"/>
    <w:rsid w:val="006F50B5"/>
    <w:rsid w:val="0073396A"/>
    <w:rsid w:val="007674E2"/>
    <w:rsid w:val="007C07F7"/>
    <w:rsid w:val="007C6BAF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03583"/>
    <w:rsid w:val="00911621"/>
    <w:rsid w:val="00915AE0"/>
    <w:rsid w:val="009167EB"/>
    <w:rsid w:val="00942345"/>
    <w:rsid w:val="009423F2"/>
    <w:rsid w:val="009542E7"/>
    <w:rsid w:val="00965757"/>
    <w:rsid w:val="009D4567"/>
    <w:rsid w:val="009F3A5A"/>
    <w:rsid w:val="009F4CD8"/>
    <w:rsid w:val="00A85C2E"/>
    <w:rsid w:val="00AA154D"/>
    <w:rsid w:val="00AA3B19"/>
    <w:rsid w:val="00AD0C7D"/>
    <w:rsid w:val="00B22D29"/>
    <w:rsid w:val="00B32540"/>
    <w:rsid w:val="00B96149"/>
    <w:rsid w:val="00BB49EB"/>
    <w:rsid w:val="00BC1BDB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7658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4</cp:revision>
  <dcterms:created xsi:type="dcterms:W3CDTF">2021-03-26T09:58:00Z</dcterms:created>
  <dcterms:modified xsi:type="dcterms:W3CDTF">2021-03-26T10:03:00Z</dcterms:modified>
</cp:coreProperties>
</file>