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A1BDE" w:rsidRPr="007977D0" w:rsidRDefault="00CE2945" w:rsidP="001B66DB">
      <w:pPr>
        <w:spacing w:after="0"/>
        <w:ind w:left="113" w:right="113" w:firstLine="595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7977D0">
        <w:rPr>
          <w:rFonts w:ascii="Times New Roman" w:hAnsi="Times New Roman" w:cs="Times New Roman"/>
          <w:b/>
          <w:sz w:val="28"/>
          <w:szCs w:val="28"/>
        </w:rPr>
        <w:t>Научная</w:t>
      </w:r>
      <w:proofErr w:type="gramEnd"/>
      <w:r w:rsidR="00BA0AC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7977D0">
        <w:rPr>
          <w:rFonts w:ascii="Times New Roman" w:hAnsi="Times New Roman" w:cs="Times New Roman"/>
          <w:b/>
          <w:sz w:val="28"/>
          <w:szCs w:val="28"/>
        </w:rPr>
        <w:t>киносреда</w:t>
      </w:r>
      <w:proofErr w:type="spellEnd"/>
      <w:r w:rsidRPr="007977D0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="0042784C">
        <w:rPr>
          <w:rFonts w:ascii="Times New Roman" w:hAnsi="Times New Roman" w:cs="Times New Roman"/>
          <w:b/>
          <w:sz w:val="28"/>
          <w:szCs w:val="28"/>
        </w:rPr>
        <w:t>женщины в науке</w:t>
      </w:r>
    </w:p>
    <w:p w:rsidR="0042784C" w:rsidRDefault="0042784C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10 марта </w:t>
      </w:r>
      <w:r w:rsidRPr="0042784C">
        <w:rPr>
          <w:rFonts w:ascii="Times New Roman" w:hAnsi="Times New Roman" w:cs="Times New Roman"/>
          <w:bCs/>
          <w:sz w:val="28"/>
          <w:szCs w:val="28"/>
        </w:rPr>
        <w:t>в рамках проекта Информационного центра по атомной энергии Смоленска (ИЦАЭ) «</w:t>
      </w:r>
      <w:proofErr w:type="gramStart"/>
      <w:r w:rsidRPr="0042784C">
        <w:rPr>
          <w:rFonts w:ascii="Times New Roman" w:hAnsi="Times New Roman" w:cs="Times New Roman"/>
          <w:bCs/>
          <w:sz w:val="28"/>
          <w:szCs w:val="28"/>
        </w:rPr>
        <w:t>Научная</w:t>
      </w:r>
      <w:proofErr w:type="gramEnd"/>
      <w:r w:rsidR="00BA0AC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2784C">
        <w:rPr>
          <w:rFonts w:ascii="Times New Roman" w:hAnsi="Times New Roman" w:cs="Times New Roman"/>
          <w:bCs/>
          <w:sz w:val="28"/>
          <w:szCs w:val="28"/>
        </w:rPr>
        <w:t>киносреда</w:t>
      </w:r>
      <w:proofErr w:type="spellEnd"/>
      <w:r w:rsidRPr="0042784C">
        <w:rPr>
          <w:rFonts w:ascii="Times New Roman" w:hAnsi="Times New Roman" w:cs="Times New Roman"/>
          <w:bCs/>
          <w:sz w:val="28"/>
          <w:szCs w:val="28"/>
        </w:rPr>
        <w:t xml:space="preserve">» состоялся показ документального фильма </w:t>
      </w:r>
      <w:r>
        <w:rPr>
          <w:rFonts w:ascii="Times New Roman" w:hAnsi="Times New Roman" w:cs="Times New Roman"/>
          <w:bCs/>
          <w:sz w:val="28"/>
          <w:szCs w:val="28"/>
        </w:rPr>
        <w:t>«</w:t>
      </w:r>
      <w:r w:rsidRPr="0042784C">
        <w:rPr>
          <w:rFonts w:ascii="Times New Roman" w:hAnsi="Times New Roman" w:cs="Times New Roman"/>
          <w:bCs/>
          <w:sz w:val="28"/>
          <w:szCs w:val="28"/>
        </w:rPr>
        <w:t xml:space="preserve">Женщины в науке: Е. Н. </w:t>
      </w:r>
      <w:proofErr w:type="spellStart"/>
      <w:r w:rsidRPr="0042784C">
        <w:rPr>
          <w:rFonts w:ascii="Times New Roman" w:hAnsi="Times New Roman" w:cs="Times New Roman"/>
          <w:bCs/>
          <w:sz w:val="28"/>
          <w:szCs w:val="28"/>
        </w:rPr>
        <w:t>Клетнова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».</w:t>
      </w:r>
    </w:p>
    <w:p w:rsidR="0032353C" w:rsidRDefault="0042784C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2784C">
        <w:rPr>
          <w:rFonts w:ascii="Times New Roman" w:hAnsi="Times New Roman" w:cs="Times New Roman"/>
          <w:bCs/>
          <w:sz w:val="28"/>
          <w:szCs w:val="28"/>
        </w:rPr>
        <w:t xml:space="preserve">Благодаря </w:t>
      </w:r>
      <w:r w:rsidR="00094E36">
        <w:rPr>
          <w:rFonts w:ascii="Times New Roman" w:hAnsi="Times New Roman" w:cs="Times New Roman"/>
          <w:bCs/>
          <w:sz w:val="28"/>
          <w:szCs w:val="28"/>
        </w:rPr>
        <w:t xml:space="preserve">научно-исследовательскому </w:t>
      </w:r>
      <w:r w:rsidRPr="0042784C">
        <w:rPr>
          <w:rFonts w:ascii="Times New Roman" w:hAnsi="Times New Roman" w:cs="Times New Roman"/>
          <w:bCs/>
          <w:sz w:val="28"/>
          <w:szCs w:val="28"/>
        </w:rPr>
        <w:t>проекту</w:t>
      </w:r>
      <w:r>
        <w:rPr>
          <w:rFonts w:ascii="Times New Roman" w:hAnsi="Times New Roman" w:cs="Times New Roman"/>
          <w:bCs/>
          <w:sz w:val="28"/>
          <w:szCs w:val="28"/>
        </w:rPr>
        <w:t xml:space="preserve"> преподавателей и студентов </w:t>
      </w:r>
      <w:r w:rsidR="002D45D5">
        <w:rPr>
          <w:rFonts w:ascii="Times New Roman" w:hAnsi="Times New Roman" w:cs="Times New Roman"/>
          <w:bCs/>
          <w:sz w:val="28"/>
          <w:szCs w:val="28"/>
        </w:rPr>
        <w:t xml:space="preserve">филологического факультета </w:t>
      </w:r>
      <w:r>
        <w:rPr>
          <w:rFonts w:ascii="Times New Roman" w:hAnsi="Times New Roman" w:cs="Times New Roman"/>
          <w:bCs/>
          <w:sz w:val="28"/>
          <w:szCs w:val="28"/>
        </w:rPr>
        <w:t>Смоленского государственного университета «</w:t>
      </w:r>
      <w:r w:rsidRPr="0042784C">
        <w:rPr>
          <w:rFonts w:ascii="Times New Roman" w:hAnsi="Times New Roman" w:cs="Times New Roman"/>
          <w:bCs/>
          <w:sz w:val="28"/>
          <w:szCs w:val="28"/>
        </w:rPr>
        <w:t>Смоленск просвещ</w:t>
      </w:r>
      <w:r>
        <w:rPr>
          <w:rFonts w:ascii="Times New Roman" w:hAnsi="Times New Roman" w:cs="Times New Roman"/>
          <w:bCs/>
          <w:sz w:val="28"/>
          <w:szCs w:val="28"/>
        </w:rPr>
        <w:t>ённый»</w:t>
      </w:r>
      <w:r w:rsidRPr="0042784C">
        <w:rPr>
          <w:rFonts w:ascii="Times New Roman" w:hAnsi="Times New Roman" w:cs="Times New Roman"/>
          <w:bCs/>
          <w:sz w:val="28"/>
          <w:szCs w:val="28"/>
        </w:rPr>
        <w:t xml:space="preserve"> открылись новые интересные </w:t>
      </w:r>
      <w:proofErr w:type="gramStart"/>
      <w:r w:rsidRPr="0042784C">
        <w:rPr>
          <w:rFonts w:ascii="Times New Roman" w:hAnsi="Times New Roman" w:cs="Times New Roman"/>
          <w:bCs/>
          <w:sz w:val="28"/>
          <w:szCs w:val="28"/>
        </w:rPr>
        <w:t>ф</w:t>
      </w:r>
      <w:r w:rsidR="0032353C">
        <w:rPr>
          <w:rFonts w:ascii="Times New Roman" w:hAnsi="Times New Roman" w:cs="Times New Roman"/>
          <w:bCs/>
          <w:sz w:val="28"/>
          <w:szCs w:val="28"/>
        </w:rPr>
        <w:t>акты о</w:t>
      </w:r>
      <w:proofErr w:type="gramEnd"/>
      <w:r w:rsidR="0032353C">
        <w:rPr>
          <w:rFonts w:ascii="Times New Roman" w:hAnsi="Times New Roman" w:cs="Times New Roman"/>
          <w:bCs/>
          <w:sz w:val="28"/>
          <w:szCs w:val="28"/>
        </w:rPr>
        <w:t xml:space="preserve"> первой женщине-археологе, этнографе, геологе, краеведе, коллекционере</w:t>
      </w:r>
      <w:r w:rsidR="0032353C" w:rsidRPr="0032353C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32353C">
        <w:rPr>
          <w:rFonts w:ascii="Times New Roman" w:hAnsi="Times New Roman" w:cs="Times New Roman"/>
          <w:bCs/>
          <w:sz w:val="28"/>
          <w:szCs w:val="28"/>
        </w:rPr>
        <w:t>переводчице и педагог</w:t>
      </w:r>
      <w:r w:rsidR="00E12E48">
        <w:rPr>
          <w:rFonts w:ascii="Times New Roman" w:hAnsi="Times New Roman" w:cs="Times New Roman"/>
          <w:bCs/>
          <w:sz w:val="28"/>
          <w:szCs w:val="28"/>
        </w:rPr>
        <w:t>е</w:t>
      </w:r>
      <w:r w:rsidR="00BA0ACB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42784C">
        <w:rPr>
          <w:rFonts w:ascii="Times New Roman" w:hAnsi="Times New Roman" w:cs="Times New Roman"/>
          <w:bCs/>
          <w:sz w:val="28"/>
          <w:szCs w:val="28"/>
        </w:rPr>
        <w:t xml:space="preserve">Екатерине </w:t>
      </w:r>
      <w:proofErr w:type="spellStart"/>
      <w:r w:rsidRPr="0042784C">
        <w:rPr>
          <w:rFonts w:ascii="Times New Roman" w:hAnsi="Times New Roman" w:cs="Times New Roman"/>
          <w:bCs/>
          <w:sz w:val="28"/>
          <w:szCs w:val="28"/>
        </w:rPr>
        <w:t>Клетновой</w:t>
      </w:r>
      <w:proofErr w:type="spellEnd"/>
      <w:r w:rsidR="0032353C">
        <w:rPr>
          <w:rFonts w:ascii="Times New Roman" w:hAnsi="Times New Roman" w:cs="Times New Roman"/>
          <w:bCs/>
          <w:sz w:val="28"/>
          <w:szCs w:val="28"/>
        </w:rPr>
        <w:t>.</w:t>
      </w:r>
    </w:p>
    <w:p w:rsidR="0042784C" w:rsidRDefault="00330152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 том, к</w:t>
      </w:r>
      <w:r w:rsidR="0042784C" w:rsidRPr="0042784C">
        <w:rPr>
          <w:rFonts w:ascii="Times New Roman" w:hAnsi="Times New Roman" w:cs="Times New Roman"/>
          <w:bCs/>
          <w:sz w:val="28"/>
          <w:szCs w:val="28"/>
        </w:rPr>
        <w:t xml:space="preserve">ак складывалась </w:t>
      </w:r>
      <w:r w:rsidR="0032353C">
        <w:rPr>
          <w:rFonts w:ascii="Times New Roman" w:hAnsi="Times New Roman" w:cs="Times New Roman"/>
          <w:bCs/>
          <w:sz w:val="28"/>
          <w:szCs w:val="28"/>
        </w:rPr>
        <w:t xml:space="preserve">её </w:t>
      </w:r>
      <w:r w:rsidR="0042784C" w:rsidRPr="0042784C">
        <w:rPr>
          <w:rFonts w:ascii="Times New Roman" w:hAnsi="Times New Roman" w:cs="Times New Roman"/>
          <w:bCs/>
          <w:sz w:val="28"/>
          <w:szCs w:val="28"/>
        </w:rPr>
        <w:t>научная жизнь</w:t>
      </w:r>
      <w:r w:rsidR="0042784C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32353C">
        <w:rPr>
          <w:rFonts w:ascii="Times New Roman" w:hAnsi="Times New Roman" w:cs="Times New Roman"/>
          <w:bCs/>
          <w:sz w:val="28"/>
          <w:szCs w:val="28"/>
        </w:rPr>
        <w:t xml:space="preserve">в документальном фильме рассказала </w:t>
      </w:r>
      <w:r>
        <w:rPr>
          <w:rFonts w:ascii="Times New Roman" w:hAnsi="Times New Roman" w:cs="Times New Roman"/>
          <w:bCs/>
          <w:sz w:val="28"/>
          <w:szCs w:val="28"/>
        </w:rPr>
        <w:t xml:space="preserve">смоленский </w:t>
      </w:r>
      <w:r w:rsidR="0042784C">
        <w:rPr>
          <w:rFonts w:ascii="Times New Roman" w:hAnsi="Times New Roman" w:cs="Times New Roman"/>
          <w:bCs/>
          <w:sz w:val="28"/>
          <w:szCs w:val="28"/>
        </w:rPr>
        <w:t>филолог</w:t>
      </w:r>
      <w:r w:rsidR="0032353C">
        <w:rPr>
          <w:rFonts w:ascii="Times New Roman" w:hAnsi="Times New Roman" w:cs="Times New Roman"/>
          <w:bCs/>
          <w:sz w:val="28"/>
          <w:szCs w:val="28"/>
        </w:rPr>
        <w:t>, писатель</w:t>
      </w:r>
      <w:r w:rsidR="0042784C" w:rsidRPr="0042784C">
        <w:rPr>
          <w:rFonts w:ascii="Times New Roman" w:hAnsi="Times New Roman" w:cs="Times New Roman"/>
          <w:bCs/>
          <w:sz w:val="28"/>
          <w:szCs w:val="28"/>
        </w:rPr>
        <w:t>Елена Агинская.</w:t>
      </w:r>
    </w:p>
    <w:p w:rsidR="00F87267" w:rsidRDefault="00330152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Екатерина Николаевна </w:t>
      </w:r>
      <w:r w:rsidR="0032353C">
        <w:rPr>
          <w:rFonts w:ascii="Times New Roman" w:hAnsi="Times New Roman" w:cs="Times New Roman"/>
          <w:bCs/>
          <w:sz w:val="28"/>
          <w:szCs w:val="28"/>
        </w:rPr>
        <w:t>получила домашнее образован</w:t>
      </w:r>
      <w:r>
        <w:rPr>
          <w:rFonts w:ascii="Times New Roman" w:hAnsi="Times New Roman" w:cs="Times New Roman"/>
          <w:bCs/>
          <w:sz w:val="28"/>
          <w:szCs w:val="28"/>
        </w:rPr>
        <w:t xml:space="preserve">ие, владела несколькими языками, занималась переводами и </w:t>
      </w:r>
      <w:r w:rsidR="00F87267">
        <w:rPr>
          <w:rFonts w:ascii="Times New Roman" w:hAnsi="Times New Roman" w:cs="Times New Roman"/>
          <w:bCs/>
          <w:sz w:val="28"/>
          <w:szCs w:val="28"/>
        </w:rPr>
        <w:t xml:space="preserve">прославилась </w:t>
      </w:r>
      <w:r>
        <w:rPr>
          <w:rFonts w:ascii="Times New Roman" w:hAnsi="Times New Roman" w:cs="Times New Roman"/>
          <w:bCs/>
          <w:sz w:val="28"/>
          <w:szCs w:val="28"/>
        </w:rPr>
        <w:t xml:space="preserve">в России сначала как </w:t>
      </w:r>
      <w:r w:rsidR="008E2335">
        <w:rPr>
          <w:rFonts w:ascii="Times New Roman" w:hAnsi="Times New Roman" w:cs="Times New Roman"/>
          <w:bCs/>
          <w:sz w:val="28"/>
          <w:szCs w:val="28"/>
        </w:rPr>
        <w:t xml:space="preserve">переводчик </w:t>
      </w:r>
      <w:r>
        <w:rPr>
          <w:rFonts w:ascii="Times New Roman" w:hAnsi="Times New Roman" w:cs="Times New Roman"/>
          <w:bCs/>
          <w:sz w:val="28"/>
          <w:szCs w:val="28"/>
        </w:rPr>
        <w:t>либретт</w:t>
      </w:r>
      <w:r w:rsidR="008E2335">
        <w:rPr>
          <w:rFonts w:ascii="Times New Roman" w:hAnsi="Times New Roman" w:cs="Times New Roman"/>
          <w:bCs/>
          <w:sz w:val="28"/>
          <w:szCs w:val="28"/>
        </w:rPr>
        <w:t xml:space="preserve">о. </w:t>
      </w:r>
    </w:p>
    <w:p w:rsidR="00F87267" w:rsidRPr="008456B8" w:rsidRDefault="00F02D50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Как учёный-археолог она исследовала ранее не изученные курганы по берегам реки Вязьмы, занималась археологическими раскопками на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Смядыни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проводила раскопки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Гнёздовского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могильника. «Именно ей мы обязаны открытием неолитических стоянок в долине реки Вязьмы, а также первичным раскопкам и уникальному описанию городища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Нарусятки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. На сегодняшний день сведения, добытые Екатериной Николаевной, являются ценным, а иногда и единственны</w:t>
      </w:r>
      <w:r w:rsidR="00B10DA3">
        <w:rPr>
          <w:rFonts w:ascii="Times New Roman" w:hAnsi="Times New Roman" w:cs="Times New Roman"/>
          <w:bCs/>
          <w:sz w:val="28"/>
          <w:szCs w:val="28"/>
        </w:rPr>
        <w:t>м</w:t>
      </w:r>
      <w:r>
        <w:rPr>
          <w:rFonts w:ascii="Times New Roman" w:hAnsi="Times New Roman" w:cs="Times New Roman"/>
          <w:bCs/>
          <w:sz w:val="28"/>
          <w:szCs w:val="28"/>
        </w:rPr>
        <w:t xml:space="preserve"> источником по истории заселения долины Вязьмы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к</w:t>
      </w:r>
      <w:r w:rsidR="008456B8">
        <w:rPr>
          <w:rFonts w:ascii="Times New Roman" w:hAnsi="Times New Roman" w:cs="Times New Roman"/>
          <w:bCs/>
          <w:sz w:val="28"/>
          <w:szCs w:val="28"/>
        </w:rPr>
        <w:t>ривическими</w:t>
      </w:r>
      <w:proofErr w:type="spellEnd"/>
      <w:r w:rsidR="008456B8">
        <w:rPr>
          <w:rFonts w:ascii="Times New Roman" w:hAnsi="Times New Roman" w:cs="Times New Roman"/>
          <w:bCs/>
          <w:sz w:val="28"/>
          <w:szCs w:val="28"/>
        </w:rPr>
        <w:t xml:space="preserve"> племенами в период с </w:t>
      </w:r>
      <w:r w:rsidR="008456B8">
        <w:rPr>
          <w:rFonts w:ascii="Times New Roman" w:hAnsi="Times New Roman" w:cs="Times New Roman"/>
          <w:bCs/>
          <w:sz w:val="28"/>
          <w:szCs w:val="28"/>
          <w:lang w:val="en-US"/>
        </w:rPr>
        <w:t>XI</w:t>
      </w:r>
      <w:r w:rsidR="008456B8">
        <w:rPr>
          <w:rFonts w:ascii="Times New Roman" w:hAnsi="Times New Roman" w:cs="Times New Roman"/>
          <w:bCs/>
          <w:sz w:val="28"/>
          <w:szCs w:val="28"/>
        </w:rPr>
        <w:t xml:space="preserve">по </w:t>
      </w:r>
      <w:r w:rsidR="008456B8">
        <w:rPr>
          <w:rFonts w:ascii="Times New Roman" w:hAnsi="Times New Roman" w:cs="Times New Roman"/>
          <w:bCs/>
          <w:sz w:val="28"/>
          <w:szCs w:val="28"/>
          <w:lang w:val="en-US"/>
        </w:rPr>
        <w:t>XIII</w:t>
      </w:r>
      <w:r w:rsidR="008456B8">
        <w:rPr>
          <w:rFonts w:ascii="Times New Roman" w:hAnsi="Times New Roman" w:cs="Times New Roman"/>
          <w:bCs/>
          <w:sz w:val="28"/>
          <w:szCs w:val="28"/>
        </w:rPr>
        <w:t xml:space="preserve">века», – утверждает Елена Агинская. </w:t>
      </w:r>
    </w:p>
    <w:p w:rsidR="00A85B6F" w:rsidRDefault="008456B8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Кроме того, Екатерина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Клетнова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была хорошо известна как общественный деятель, активно участвовала в работе Смоленской губернской учёной архивной комиссии, возглавляла Вяземский комитет по увековечиванию войны 1812 года. По результатам изучения геологии Смоленского края </w:t>
      </w:r>
      <w:r w:rsidR="00A85B6F">
        <w:rPr>
          <w:rFonts w:ascii="Times New Roman" w:hAnsi="Times New Roman" w:cs="Times New Roman"/>
          <w:bCs/>
          <w:sz w:val="28"/>
          <w:szCs w:val="28"/>
        </w:rPr>
        <w:t>она</w:t>
      </w:r>
      <w:r>
        <w:rPr>
          <w:rFonts w:ascii="Times New Roman" w:hAnsi="Times New Roman" w:cs="Times New Roman"/>
          <w:bCs/>
          <w:sz w:val="28"/>
          <w:szCs w:val="28"/>
        </w:rPr>
        <w:t xml:space="preserve"> написала статью «</w:t>
      </w:r>
      <w:r w:rsidR="00A85B6F">
        <w:rPr>
          <w:rFonts w:ascii="Times New Roman" w:hAnsi="Times New Roman" w:cs="Times New Roman"/>
          <w:bCs/>
          <w:sz w:val="28"/>
          <w:szCs w:val="28"/>
        </w:rPr>
        <w:t>Полезные ископаемые Смоленской губернии</w:t>
      </w:r>
      <w:r>
        <w:rPr>
          <w:rFonts w:ascii="Times New Roman" w:hAnsi="Times New Roman" w:cs="Times New Roman"/>
          <w:bCs/>
          <w:sz w:val="28"/>
          <w:szCs w:val="28"/>
        </w:rPr>
        <w:t>»</w:t>
      </w:r>
      <w:r w:rsidR="00A85B6F">
        <w:rPr>
          <w:rFonts w:ascii="Times New Roman" w:hAnsi="Times New Roman" w:cs="Times New Roman"/>
          <w:bCs/>
          <w:sz w:val="28"/>
          <w:szCs w:val="28"/>
        </w:rPr>
        <w:t>.</w:t>
      </w:r>
    </w:p>
    <w:p w:rsidR="00A85B6F" w:rsidRDefault="00A85B6F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Самый известный и высоко оценённый труд</w:t>
      </w:r>
      <w:r w:rsidR="00BA0AC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B10DA3">
        <w:rPr>
          <w:rFonts w:ascii="Times New Roman" w:hAnsi="Times New Roman" w:cs="Times New Roman"/>
          <w:bCs/>
          <w:sz w:val="28"/>
          <w:szCs w:val="28"/>
        </w:rPr>
        <w:t>Клетновой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– «Символика </w:t>
      </w:r>
      <w:proofErr w:type="gramStart"/>
      <w:r>
        <w:rPr>
          <w:rFonts w:ascii="Times New Roman" w:hAnsi="Times New Roman" w:cs="Times New Roman"/>
          <w:bCs/>
          <w:sz w:val="28"/>
          <w:szCs w:val="28"/>
        </w:rPr>
        <w:t>народных</w:t>
      </w:r>
      <w:proofErr w:type="gramEnd"/>
      <w:r w:rsidR="00BA0AC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украс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Смоленского края»</w:t>
      </w:r>
      <w:r w:rsidR="00B10DA3">
        <w:rPr>
          <w:rFonts w:ascii="Times New Roman" w:hAnsi="Times New Roman" w:cs="Times New Roman"/>
          <w:bCs/>
          <w:sz w:val="28"/>
          <w:szCs w:val="28"/>
        </w:rPr>
        <w:t xml:space="preserve">, в котором </w:t>
      </w:r>
      <w:r w:rsidR="00FB2E28">
        <w:rPr>
          <w:rFonts w:ascii="Times New Roman" w:hAnsi="Times New Roman" w:cs="Times New Roman"/>
          <w:bCs/>
          <w:sz w:val="28"/>
          <w:szCs w:val="28"/>
        </w:rPr>
        <w:t xml:space="preserve">учёная </w:t>
      </w:r>
      <w:r>
        <w:rPr>
          <w:rFonts w:ascii="Times New Roman" w:hAnsi="Times New Roman" w:cs="Times New Roman"/>
          <w:bCs/>
          <w:sz w:val="28"/>
          <w:szCs w:val="28"/>
        </w:rPr>
        <w:t xml:space="preserve">расшифровала </w:t>
      </w:r>
      <w:r w:rsidR="00B10DA3">
        <w:rPr>
          <w:rFonts w:ascii="Times New Roman" w:hAnsi="Times New Roman" w:cs="Times New Roman"/>
          <w:bCs/>
          <w:sz w:val="28"/>
          <w:szCs w:val="28"/>
        </w:rPr>
        <w:t>происхождение смоленского геометрического орнамента.</w:t>
      </w:r>
    </w:p>
    <w:p w:rsidR="00FB2E28" w:rsidRDefault="00285053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85053">
        <w:rPr>
          <w:rFonts w:ascii="Times New Roman" w:hAnsi="Times New Roman" w:cs="Times New Roman"/>
          <w:bCs/>
          <w:sz w:val="28"/>
          <w:szCs w:val="28"/>
        </w:rPr>
        <w:t xml:space="preserve">Екатерина </w:t>
      </w:r>
      <w:proofErr w:type="spellStart"/>
      <w:r w:rsidRPr="00285053">
        <w:rPr>
          <w:rFonts w:ascii="Times New Roman" w:hAnsi="Times New Roman" w:cs="Times New Roman"/>
          <w:bCs/>
          <w:sz w:val="28"/>
          <w:szCs w:val="28"/>
        </w:rPr>
        <w:t>Клетнова</w:t>
      </w:r>
      <w:proofErr w:type="spellEnd"/>
      <w:r w:rsidRPr="00285053">
        <w:rPr>
          <w:rFonts w:ascii="Times New Roman" w:hAnsi="Times New Roman" w:cs="Times New Roman"/>
          <w:bCs/>
          <w:sz w:val="28"/>
          <w:szCs w:val="28"/>
        </w:rPr>
        <w:t xml:space="preserve"> оставила и</w:t>
      </w:r>
      <w:r>
        <w:rPr>
          <w:rFonts w:ascii="Times New Roman" w:hAnsi="Times New Roman" w:cs="Times New Roman"/>
          <w:bCs/>
          <w:sz w:val="28"/>
          <w:szCs w:val="28"/>
        </w:rPr>
        <w:t xml:space="preserve"> богатое литературное наследие. Она работала практически во всех жанрах, особенно интересны, по словам Елены Агинской, её юмористические рассказы. </w:t>
      </w:r>
    </w:p>
    <w:p w:rsidR="00285053" w:rsidRDefault="002D45D5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«Научное творчество, организаторский талант, подвижничество Екатерины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Клетновой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в деле изучения родного края привлекает всё больший интерес. Многое ещё остаётся неизученным, но интерес к </w:t>
      </w:r>
      <w:r>
        <w:rPr>
          <w:rFonts w:ascii="Times New Roman" w:hAnsi="Times New Roman" w:cs="Times New Roman"/>
          <w:bCs/>
          <w:sz w:val="28"/>
          <w:szCs w:val="28"/>
        </w:rPr>
        <w:lastRenderedPageBreak/>
        <w:t>наследию этой уникальной женщины не угасает», – убеждена Елена Агинская.</w:t>
      </w:r>
    </w:p>
    <w:p w:rsidR="00FB2E28" w:rsidRDefault="00FB2E28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42784C" w:rsidRDefault="0042784C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2784C">
        <w:rPr>
          <w:rFonts w:ascii="Times New Roman" w:hAnsi="Times New Roman" w:cs="Times New Roman"/>
          <w:bCs/>
          <w:sz w:val="28"/>
          <w:szCs w:val="28"/>
        </w:rPr>
        <w:t>«Научная</w:t>
      </w:r>
      <w:r w:rsidR="00BA0ACB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42784C">
        <w:rPr>
          <w:rFonts w:ascii="Times New Roman" w:hAnsi="Times New Roman" w:cs="Times New Roman"/>
          <w:bCs/>
          <w:sz w:val="28"/>
          <w:szCs w:val="28"/>
        </w:rPr>
        <w:t>киносреда</w:t>
      </w:r>
      <w:proofErr w:type="spellEnd"/>
      <w:r w:rsidRPr="0042784C">
        <w:rPr>
          <w:rFonts w:ascii="Times New Roman" w:hAnsi="Times New Roman" w:cs="Times New Roman"/>
          <w:bCs/>
          <w:sz w:val="28"/>
          <w:szCs w:val="28"/>
        </w:rPr>
        <w:t xml:space="preserve">» – образовательный коммуникационный проект ИЦАЭ, в рамках которого по средам проходит показ и обсуждение научно-популярных фильмов. </w:t>
      </w:r>
    </w:p>
    <w:p w:rsidR="0042784C" w:rsidRPr="0042784C" w:rsidRDefault="0042784C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2784C">
        <w:rPr>
          <w:rFonts w:ascii="Times New Roman" w:hAnsi="Times New Roman" w:cs="Times New Roman"/>
          <w:bCs/>
          <w:sz w:val="28"/>
          <w:szCs w:val="28"/>
        </w:rPr>
        <w:t>Организаторами встречи</w:t>
      </w:r>
      <w:r>
        <w:rPr>
          <w:rFonts w:ascii="Times New Roman" w:hAnsi="Times New Roman" w:cs="Times New Roman"/>
          <w:bCs/>
          <w:sz w:val="28"/>
          <w:szCs w:val="28"/>
        </w:rPr>
        <w:t xml:space="preserve">, посвящённой Е.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Клетновой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, выступили </w:t>
      </w:r>
      <w:r w:rsidR="00B10DA3" w:rsidRPr="0042784C">
        <w:rPr>
          <w:rFonts w:ascii="Times New Roman" w:hAnsi="Times New Roman" w:cs="Times New Roman"/>
          <w:bCs/>
          <w:sz w:val="28"/>
          <w:szCs w:val="28"/>
        </w:rPr>
        <w:t>«Смоленский центр гуманитарных исследований»</w:t>
      </w:r>
      <w:r w:rsidR="00B10DA3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2D45D5">
        <w:rPr>
          <w:rFonts w:ascii="Times New Roman" w:hAnsi="Times New Roman" w:cs="Times New Roman"/>
          <w:bCs/>
          <w:sz w:val="28"/>
          <w:szCs w:val="28"/>
        </w:rPr>
        <w:t>С</w:t>
      </w:r>
      <w:bookmarkStart w:id="0" w:name="_GoBack"/>
      <w:bookmarkEnd w:id="0"/>
      <w:r w:rsidRPr="0042784C">
        <w:rPr>
          <w:rFonts w:ascii="Times New Roman" w:hAnsi="Times New Roman" w:cs="Times New Roman"/>
          <w:bCs/>
          <w:sz w:val="28"/>
          <w:szCs w:val="28"/>
        </w:rPr>
        <w:t xml:space="preserve">туденческое научное общество </w:t>
      </w:r>
      <w:proofErr w:type="spellStart"/>
      <w:r w:rsidRPr="0042784C">
        <w:rPr>
          <w:rFonts w:ascii="Times New Roman" w:hAnsi="Times New Roman" w:cs="Times New Roman"/>
          <w:bCs/>
          <w:sz w:val="28"/>
          <w:szCs w:val="28"/>
        </w:rPr>
        <w:t>СмолГУ</w:t>
      </w:r>
      <w:proofErr w:type="spellEnd"/>
      <w:r w:rsidRPr="0042784C">
        <w:rPr>
          <w:rFonts w:ascii="Times New Roman" w:hAnsi="Times New Roman" w:cs="Times New Roman"/>
          <w:bCs/>
          <w:sz w:val="28"/>
          <w:szCs w:val="28"/>
        </w:rPr>
        <w:t>, ИЦАЭ Смоленска.</w:t>
      </w:r>
    </w:p>
    <w:p w:rsidR="0042784C" w:rsidRPr="0042784C" w:rsidRDefault="00E95DEE" w:rsidP="0042784C">
      <w:pPr>
        <w:spacing w:after="0"/>
        <w:ind w:left="113" w:right="113" w:firstLine="595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71.7pt;height:247.8pt">
            <v:imagedata r:id="rId4" o:title="IMG_2427"/>
          </v:shape>
        </w:pict>
      </w:r>
      <w:r>
        <w:rPr>
          <w:rFonts w:ascii="Times New Roman" w:hAnsi="Times New Roman" w:cs="Times New Roman"/>
          <w:bCs/>
          <w:sz w:val="28"/>
          <w:szCs w:val="28"/>
        </w:rPr>
        <w:pict>
          <v:shape id="_x0000_i1026" type="#_x0000_t75" style="width:466.35pt;height:310.6pt">
            <v:imagedata r:id="rId5" o:title="IMG_2434"/>
          </v:shape>
        </w:pict>
      </w:r>
    </w:p>
    <w:sectPr w:rsidR="0042784C" w:rsidRPr="0042784C" w:rsidSect="00D303E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compat/>
  <w:rsids>
    <w:rsidRoot w:val="006C0FD4"/>
    <w:rsid w:val="000419E9"/>
    <w:rsid w:val="0006344A"/>
    <w:rsid w:val="00071594"/>
    <w:rsid w:val="00094E36"/>
    <w:rsid w:val="001B66DB"/>
    <w:rsid w:val="001C3A33"/>
    <w:rsid w:val="00285053"/>
    <w:rsid w:val="0028646B"/>
    <w:rsid w:val="002B2C56"/>
    <w:rsid w:val="002D45D5"/>
    <w:rsid w:val="002E1169"/>
    <w:rsid w:val="003215A6"/>
    <w:rsid w:val="0032353C"/>
    <w:rsid w:val="00330152"/>
    <w:rsid w:val="00341621"/>
    <w:rsid w:val="00360548"/>
    <w:rsid w:val="00361938"/>
    <w:rsid w:val="00370354"/>
    <w:rsid w:val="0041030A"/>
    <w:rsid w:val="00426FF7"/>
    <w:rsid w:val="0042784C"/>
    <w:rsid w:val="00453C74"/>
    <w:rsid w:val="00457ADC"/>
    <w:rsid w:val="004A1DDF"/>
    <w:rsid w:val="004B7607"/>
    <w:rsid w:val="004E30B5"/>
    <w:rsid w:val="004E47B3"/>
    <w:rsid w:val="0058699A"/>
    <w:rsid w:val="00591A1C"/>
    <w:rsid w:val="00594AD0"/>
    <w:rsid w:val="005F60D9"/>
    <w:rsid w:val="00632CC3"/>
    <w:rsid w:val="00654FDF"/>
    <w:rsid w:val="006B3855"/>
    <w:rsid w:val="006C0FD4"/>
    <w:rsid w:val="00713DE9"/>
    <w:rsid w:val="0076234D"/>
    <w:rsid w:val="007977D0"/>
    <w:rsid w:val="007A1A5C"/>
    <w:rsid w:val="007E7865"/>
    <w:rsid w:val="008456B8"/>
    <w:rsid w:val="00876793"/>
    <w:rsid w:val="00896EDF"/>
    <w:rsid w:val="008E2335"/>
    <w:rsid w:val="008F738E"/>
    <w:rsid w:val="00967ACE"/>
    <w:rsid w:val="009D223F"/>
    <w:rsid w:val="00A270F2"/>
    <w:rsid w:val="00A650F5"/>
    <w:rsid w:val="00A656CE"/>
    <w:rsid w:val="00A85B6F"/>
    <w:rsid w:val="00AA1BDE"/>
    <w:rsid w:val="00B10DA3"/>
    <w:rsid w:val="00B125F4"/>
    <w:rsid w:val="00B9093B"/>
    <w:rsid w:val="00BA0ACB"/>
    <w:rsid w:val="00C03AFE"/>
    <w:rsid w:val="00C06F4F"/>
    <w:rsid w:val="00C85BD1"/>
    <w:rsid w:val="00CB4E13"/>
    <w:rsid w:val="00CE2945"/>
    <w:rsid w:val="00CE6DB6"/>
    <w:rsid w:val="00D00F4C"/>
    <w:rsid w:val="00D303E9"/>
    <w:rsid w:val="00D544C3"/>
    <w:rsid w:val="00DD7362"/>
    <w:rsid w:val="00DF641B"/>
    <w:rsid w:val="00E12E48"/>
    <w:rsid w:val="00E42779"/>
    <w:rsid w:val="00E95DEE"/>
    <w:rsid w:val="00F02D50"/>
    <w:rsid w:val="00F87267"/>
    <w:rsid w:val="00FB2E2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03E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41621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896EDF"/>
    <w:rPr>
      <w:color w:val="800080" w:themeColor="followedHyperlink"/>
      <w:u w:val="single"/>
    </w:rPr>
  </w:style>
  <w:style w:type="paragraph" w:styleId="a5">
    <w:name w:val="List Paragraph"/>
    <w:basedOn w:val="a"/>
    <w:uiPriority w:val="34"/>
    <w:qFormat/>
    <w:rsid w:val="006B3855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6B3855"/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41621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896EDF"/>
    <w:rPr>
      <w:color w:val="800080" w:themeColor="followedHyperlink"/>
      <w:u w:val="single"/>
    </w:rPr>
  </w:style>
  <w:style w:type="paragraph" w:styleId="a5">
    <w:name w:val="List Paragraph"/>
    <w:basedOn w:val="a"/>
    <w:uiPriority w:val="34"/>
    <w:qFormat/>
    <w:rsid w:val="006B3855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6B3855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0433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510</TotalTime>
  <Pages>2</Pages>
  <Words>393</Words>
  <Characters>2241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</cp:lastModifiedBy>
  <cp:revision>49</cp:revision>
  <dcterms:created xsi:type="dcterms:W3CDTF">2017-04-03T08:50:00Z</dcterms:created>
  <dcterms:modified xsi:type="dcterms:W3CDTF">2021-03-11T11:13:00Z</dcterms:modified>
</cp:coreProperties>
</file>